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7367A7" w14:textId="77777777" w:rsidR="00780301" w:rsidRDefault="00780301" w:rsidP="00780301">
      <w:pPr>
        <w:pStyle w:val="yiv9225527537msonormal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3457D5B" w14:textId="77777777" w:rsidR="00780301" w:rsidRDefault="00780301" w:rsidP="00780301">
      <w:pPr>
        <w:pStyle w:val="yiv9225527537msonormal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6E2D9A2" w14:textId="77777777" w:rsidR="00780301" w:rsidRDefault="00780301" w:rsidP="00780301">
      <w:pPr>
        <w:pStyle w:val="yiv9225527537msonormal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29021BEF" w14:textId="77777777" w:rsidR="00780301" w:rsidRDefault="00780301" w:rsidP="00780301">
      <w:pPr>
        <w:pStyle w:val="yiv9225527537msonormal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168A2FC4" w14:textId="77777777" w:rsidR="00780301" w:rsidRDefault="00780301" w:rsidP="00780301">
      <w:pPr>
        <w:pStyle w:val="yiv9225527537msonormal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020DC1B6" w14:textId="77777777" w:rsidR="00780301" w:rsidRDefault="00780301" w:rsidP="00780301">
      <w:pPr>
        <w:pStyle w:val="yiv9225527537msonormal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2C3BC7A2" w14:textId="77777777" w:rsidR="00780301" w:rsidRDefault="00780301" w:rsidP="00780301">
      <w:pPr>
        <w:pStyle w:val="yiv9225527537msonormal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4FBCDCCB" w14:textId="77777777" w:rsidR="00780301" w:rsidRDefault="00780301" w:rsidP="00780301">
      <w:pPr>
        <w:pStyle w:val="yiv9225527537msonormal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12C884F0" w14:textId="77777777" w:rsidR="00780301" w:rsidRDefault="00780301" w:rsidP="00780301">
      <w:pPr>
        <w:pStyle w:val="yiv9225527537msonormal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1EC1E94C" w14:textId="1B6F2AC5" w:rsidR="00780301" w:rsidRDefault="003869BC" w:rsidP="00780301">
      <w:pPr>
        <w:pStyle w:val="yiv9225527537msonormal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sz w:val="32"/>
          <w:szCs w:val="32"/>
        </w:rPr>
      </w:pPr>
      <w:r w:rsidRPr="00780301">
        <w:rPr>
          <w:rFonts w:ascii="Arial" w:hAnsi="Arial" w:cs="Arial"/>
          <w:b/>
          <w:bCs/>
          <w:sz w:val="32"/>
          <w:szCs w:val="32"/>
        </w:rPr>
        <w:t>Maxi</w:t>
      </w:r>
      <w:r w:rsidR="00BA29E3" w:rsidRPr="00780301">
        <w:rPr>
          <w:rFonts w:ascii="Arial" w:hAnsi="Arial" w:cs="Arial"/>
          <w:b/>
          <w:bCs/>
          <w:sz w:val="32"/>
          <w:szCs w:val="32"/>
        </w:rPr>
        <w:t>mizing Recovered</w:t>
      </w:r>
      <w:r w:rsidRPr="00780301">
        <w:rPr>
          <w:rFonts w:ascii="Arial" w:hAnsi="Arial" w:cs="Arial"/>
          <w:b/>
          <w:bCs/>
          <w:sz w:val="32"/>
          <w:szCs w:val="32"/>
        </w:rPr>
        <w:t xml:space="preserve"> </w:t>
      </w:r>
      <w:r w:rsidR="00BA29E3" w:rsidRPr="00780301">
        <w:rPr>
          <w:rFonts w:ascii="Arial" w:hAnsi="Arial" w:cs="Arial"/>
          <w:b/>
          <w:bCs/>
          <w:sz w:val="32"/>
          <w:szCs w:val="32"/>
        </w:rPr>
        <w:t xml:space="preserve">Revenues </w:t>
      </w:r>
      <w:r w:rsidRPr="00780301">
        <w:rPr>
          <w:rFonts w:ascii="Arial" w:hAnsi="Arial" w:cs="Arial"/>
          <w:b/>
          <w:bCs/>
          <w:sz w:val="32"/>
          <w:szCs w:val="32"/>
        </w:rPr>
        <w:t xml:space="preserve">from </w:t>
      </w:r>
    </w:p>
    <w:p w14:paraId="37E9D2A1" w14:textId="24850949" w:rsidR="003869BC" w:rsidRPr="00780301" w:rsidRDefault="00BA29E3" w:rsidP="00780301">
      <w:pPr>
        <w:pStyle w:val="yiv9225527537msonormal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sz w:val="32"/>
          <w:szCs w:val="32"/>
        </w:rPr>
      </w:pPr>
      <w:r w:rsidRPr="00780301">
        <w:rPr>
          <w:rFonts w:ascii="Arial" w:hAnsi="Arial" w:cs="Arial"/>
          <w:b/>
          <w:bCs/>
          <w:sz w:val="32"/>
          <w:szCs w:val="32"/>
        </w:rPr>
        <w:t>Medicare Bad Debt Claims</w:t>
      </w:r>
    </w:p>
    <w:p w14:paraId="46A9EAB0" w14:textId="7F9D4F8E" w:rsidR="00780301" w:rsidRDefault="00780301" w:rsidP="00CB04EA">
      <w:pPr>
        <w:pStyle w:val="yiv9225527537msonormal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52809A67" w14:textId="5F94E17A" w:rsidR="00780301" w:rsidRPr="005442AA" w:rsidRDefault="00780301" w:rsidP="00780301">
      <w:pPr>
        <w:shd w:val="clear" w:color="auto" w:fill="FFFFFF"/>
        <w:jc w:val="center"/>
        <w:rPr>
          <w:rFonts w:ascii="Arial" w:hAnsi="Arial" w:cs="Arial"/>
          <w:color w:val="1D2228"/>
          <w:sz w:val="32"/>
          <w:szCs w:val="32"/>
        </w:rPr>
      </w:pPr>
      <w:r w:rsidRPr="005442AA">
        <w:rPr>
          <w:rFonts w:ascii="Arial" w:hAnsi="Arial" w:cs="Arial"/>
          <w:color w:val="1D2228"/>
          <w:sz w:val="32"/>
          <w:szCs w:val="32"/>
        </w:rPr>
        <w:t xml:space="preserve">By: </w:t>
      </w:r>
      <w:r w:rsidR="00554D1D">
        <w:rPr>
          <w:rFonts w:ascii="Arial" w:hAnsi="Arial" w:cs="Arial"/>
          <w:color w:val="1D2228"/>
          <w:sz w:val="32"/>
          <w:szCs w:val="32"/>
        </w:rPr>
        <w:t>Tiffan</w:t>
      </w:r>
      <w:r w:rsidR="006A264F">
        <w:rPr>
          <w:rFonts w:ascii="Arial" w:hAnsi="Arial" w:cs="Arial"/>
          <w:color w:val="1D2228"/>
          <w:sz w:val="32"/>
          <w:szCs w:val="32"/>
        </w:rPr>
        <w:t>i</w:t>
      </w:r>
      <w:r w:rsidR="00554D1D">
        <w:rPr>
          <w:rFonts w:ascii="Arial" w:hAnsi="Arial" w:cs="Arial"/>
          <w:color w:val="1D2228"/>
          <w:sz w:val="32"/>
          <w:szCs w:val="32"/>
        </w:rPr>
        <w:t xml:space="preserve"> Frank</w:t>
      </w:r>
    </w:p>
    <w:p w14:paraId="0DB8F62D" w14:textId="77777777" w:rsidR="00554D1D" w:rsidRDefault="00554D1D" w:rsidP="00780301">
      <w:pPr>
        <w:shd w:val="clear" w:color="auto" w:fill="FFFFFF"/>
        <w:jc w:val="center"/>
        <w:rPr>
          <w:rFonts w:ascii="Arial" w:hAnsi="Arial" w:cs="Arial"/>
          <w:color w:val="1D2228"/>
          <w:sz w:val="32"/>
          <w:szCs w:val="32"/>
        </w:rPr>
      </w:pPr>
      <w:r>
        <w:rPr>
          <w:rFonts w:ascii="Arial" w:hAnsi="Arial" w:cs="Arial"/>
          <w:color w:val="1D2228"/>
          <w:sz w:val="32"/>
          <w:szCs w:val="32"/>
        </w:rPr>
        <w:t xml:space="preserve">Vice President of Operations for F2 Healthcare </w:t>
      </w:r>
    </w:p>
    <w:p w14:paraId="2AB053C3" w14:textId="63A36079" w:rsidR="00780301" w:rsidRPr="005442AA" w:rsidRDefault="00554D1D" w:rsidP="00780301">
      <w:pPr>
        <w:shd w:val="clear" w:color="auto" w:fill="FFFFFF"/>
        <w:jc w:val="center"/>
        <w:rPr>
          <w:rFonts w:ascii="Arial" w:hAnsi="Arial" w:cs="Arial"/>
          <w:color w:val="1D2228"/>
          <w:sz w:val="32"/>
          <w:szCs w:val="32"/>
        </w:rPr>
      </w:pPr>
      <w:r>
        <w:rPr>
          <w:rFonts w:ascii="Arial" w:hAnsi="Arial" w:cs="Arial"/>
          <w:color w:val="1D2228"/>
          <w:sz w:val="32"/>
          <w:szCs w:val="32"/>
        </w:rPr>
        <w:t>(a Meduit company)</w:t>
      </w:r>
    </w:p>
    <w:p w14:paraId="52220FF1" w14:textId="34BA77B6" w:rsidR="00780301" w:rsidRDefault="00441A75" w:rsidP="00780301">
      <w:pPr>
        <w:shd w:val="clear" w:color="auto" w:fill="FFFFFF"/>
        <w:jc w:val="center"/>
        <w:rPr>
          <w:rFonts w:ascii="Arial" w:hAnsi="Arial" w:cs="Arial"/>
          <w:color w:val="1D2228"/>
          <w:sz w:val="32"/>
          <w:szCs w:val="32"/>
        </w:rPr>
      </w:pPr>
      <w:r>
        <w:rPr>
          <w:rFonts w:ascii="Arial" w:hAnsi="Arial" w:cs="Arial"/>
          <w:color w:val="1D2228"/>
          <w:sz w:val="32"/>
          <w:szCs w:val="32"/>
        </w:rPr>
        <w:t>773.220.3702</w:t>
      </w:r>
    </w:p>
    <w:p w14:paraId="708F53E9" w14:textId="57980640" w:rsidR="00441A75" w:rsidRPr="005442AA" w:rsidRDefault="00441A75" w:rsidP="00780301">
      <w:pPr>
        <w:shd w:val="clear" w:color="auto" w:fill="FFFFFF"/>
        <w:jc w:val="center"/>
        <w:rPr>
          <w:rFonts w:ascii="Arial" w:hAnsi="Arial" w:cs="Arial"/>
          <w:color w:val="1D2228"/>
          <w:sz w:val="32"/>
          <w:szCs w:val="32"/>
        </w:rPr>
      </w:pPr>
      <w:r>
        <w:rPr>
          <w:rFonts w:ascii="Arial" w:hAnsi="Arial" w:cs="Arial"/>
          <w:color w:val="1D2228"/>
          <w:sz w:val="32"/>
          <w:szCs w:val="32"/>
        </w:rPr>
        <w:t>tiffani.frank@f2healthcare.com</w:t>
      </w:r>
    </w:p>
    <w:p w14:paraId="7FCA6631" w14:textId="77777777" w:rsidR="00780301" w:rsidRDefault="00780301" w:rsidP="00780301">
      <w:pPr>
        <w:rPr>
          <w:rFonts w:ascii="Avenir Next" w:hAnsi="Avenir Next"/>
          <w:b/>
          <w:bCs/>
          <w:u w:val="single"/>
        </w:rPr>
      </w:pPr>
      <w:r>
        <w:rPr>
          <w:rFonts w:ascii="Avenir Next" w:hAnsi="Avenir Next"/>
          <w:b/>
          <w:bCs/>
          <w:u w:val="single"/>
        </w:rPr>
        <w:br w:type="page"/>
      </w:r>
    </w:p>
    <w:p w14:paraId="0B26EF6E" w14:textId="61944110" w:rsidR="000B2B03" w:rsidRDefault="000B2B03" w:rsidP="00780301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F90DE4E" wp14:editId="4A97E753">
            <wp:extent cx="5943600" cy="3962400"/>
            <wp:effectExtent l="0" t="0" r="0" b="0"/>
            <wp:docPr id="10302188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218801" name="Picture 103021880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0F60B" w14:textId="77777777" w:rsidR="000B2B03" w:rsidRDefault="000B2B03" w:rsidP="00780301">
      <w:pPr>
        <w:rPr>
          <w:rFonts w:ascii="Arial" w:hAnsi="Arial" w:cs="Arial"/>
        </w:rPr>
      </w:pPr>
    </w:p>
    <w:p w14:paraId="12BF573F" w14:textId="2E534BCE" w:rsidR="00780301" w:rsidRPr="005442AA" w:rsidRDefault="000B2B03" w:rsidP="00780301">
      <w:pPr>
        <w:rPr>
          <w:rFonts w:ascii="Arial" w:hAnsi="Arial" w:cs="Arial"/>
        </w:rPr>
      </w:pPr>
      <w:r w:rsidRPr="000B2B03">
        <w:rPr>
          <w:rFonts w:ascii="Arial" w:hAnsi="Arial" w:cs="Arial"/>
        </w:rPr>
        <w:t xml:space="preserve">Tiffani Frank, </w:t>
      </w:r>
      <w:r w:rsidR="00554D1D" w:rsidRPr="000B2B03">
        <w:rPr>
          <w:rFonts w:ascii="Arial" w:hAnsi="Arial" w:cs="Arial"/>
        </w:rPr>
        <w:t>Vice President of Operations for F2 Healthcare (a</w:t>
      </w:r>
      <w:r w:rsidR="00780301" w:rsidRPr="000B2B03">
        <w:rPr>
          <w:rFonts w:ascii="Arial" w:hAnsi="Arial" w:cs="Arial"/>
        </w:rPr>
        <w:t xml:space="preserve"> Meduit</w:t>
      </w:r>
      <w:r w:rsidR="00554D1D" w:rsidRPr="000B2B03">
        <w:rPr>
          <w:rFonts w:ascii="Arial" w:hAnsi="Arial" w:cs="Arial"/>
        </w:rPr>
        <w:t xml:space="preserve"> company)</w:t>
      </w:r>
    </w:p>
    <w:p w14:paraId="5101F0D2" w14:textId="77777777" w:rsidR="00780301" w:rsidRDefault="00780301" w:rsidP="00780301">
      <w:pPr>
        <w:pStyle w:val="yiv9225527537msonormal"/>
        <w:shd w:val="clear" w:color="auto" w:fill="FFFFFF"/>
        <w:spacing w:before="0" w:beforeAutospacing="0" w:after="0" w:afterAutospacing="0" w:line="480" w:lineRule="auto"/>
        <w:rPr>
          <w:rFonts w:ascii="Arial" w:hAnsi="Arial" w:cs="Arial"/>
          <w:b/>
          <w:bCs/>
        </w:rPr>
      </w:pPr>
    </w:p>
    <w:p w14:paraId="6D82AF8C" w14:textId="2F7E49D4" w:rsidR="00B852C7" w:rsidRDefault="00D50ADA" w:rsidP="00780301">
      <w:pPr>
        <w:spacing w:line="48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Hospitals</w:t>
      </w:r>
      <w:r w:rsidR="003240BB">
        <w:rPr>
          <w:rFonts w:ascii="Arial" w:hAnsi="Arial" w:cs="Arial"/>
          <w:bCs/>
          <w:sz w:val="24"/>
          <w:szCs w:val="24"/>
        </w:rPr>
        <w:t xml:space="preserve"> and health systems have lost significant revenue</w:t>
      </w:r>
      <w:r>
        <w:rPr>
          <w:rFonts w:ascii="Arial" w:hAnsi="Arial" w:cs="Arial"/>
          <w:bCs/>
          <w:sz w:val="24"/>
          <w:szCs w:val="24"/>
        </w:rPr>
        <w:t xml:space="preserve"> due to </w:t>
      </w:r>
      <w:r w:rsidR="003240BB">
        <w:rPr>
          <w:rFonts w:ascii="Arial" w:hAnsi="Arial" w:cs="Arial"/>
          <w:bCs/>
          <w:sz w:val="24"/>
          <w:szCs w:val="24"/>
        </w:rPr>
        <w:t xml:space="preserve">the impact of the </w:t>
      </w:r>
      <w:r>
        <w:rPr>
          <w:rFonts w:ascii="Arial" w:hAnsi="Arial" w:cs="Arial"/>
          <w:bCs/>
          <w:sz w:val="24"/>
          <w:szCs w:val="24"/>
        </w:rPr>
        <w:t>COVID-19</w:t>
      </w:r>
      <w:r w:rsidR="003240BB">
        <w:rPr>
          <w:rFonts w:ascii="Arial" w:hAnsi="Arial" w:cs="Arial"/>
          <w:bCs/>
          <w:sz w:val="24"/>
          <w:szCs w:val="24"/>
        </w:rPr>
        <w:t xml:space="preserve"> pandemic</w:t>
      </w:r>
      <w:r>
        <w:rPr>
          <w:rFonts w:ascii="Arial" w:hAnsi="Arial" w:cs="Arial"/>
          <w:bCs/>
          <w:sz w:val="24"/>
          <w:szCs w:val="24"/>
        </w:rPr>
        <w:t xml:space="preserve">. </w:t>
      </w:r>
      <w:r w:rsidR="003240BB">
        <w:rPr>
          <w:rFonts w:ascii="Arial" w:hAnsi="Arial" w:cs="Arial"/>
          <w:bCs/>
          <w:sz w:val="24"/>
          <w:szCs w:val="24"/>
        </w:rPr>
        <w:t xml:space="preserve">Recovering every dollar owed to the provider </w:t>
      </w:r>
      <w:r w:rsidR="00135695">
        <w:rPr>
          <w:rFonts w:ascii="Arial" w:hAnsi="Arial" w:cs="Arial"/>
          <w:bCs/>
          <w:sz w:val="24"/>
          <w:szCs w:val="24"/>
        </w:rPr>
        <w:t>has been and will be</w:t>
      </w:r>
      <w:r w:rsidR="001C2E82">
        <w:rPr>
          <w:rFonts w:ascii="Arial" w:hAnsi="Arial" w:cs="Arial"/>
          <w:bCs/>
          <w:sz w:val="24"/>
          <w:szCs w:val="24"/>
        </w:rPr>
        <w:t xml:space="preserve"> </w:t>
      </w:r>
      <w:r w:rsidR="003240BB">
        <w:rPr>
          <w:rFonts w:ascii="Arial" w:hAnsi="Arial" w:cs="Arial"/>
          <w:bCs/>
          <w:sz w:val="24"/>
          <w:szCs w:val="24"/>
        </w:rPr>
        <w:t xml:space="preserve">paramount to ensuring financial health </w:t>
      </w:r>
      <w:r w:rsidR="00263158">
        <w:rPr>
          <w:rFonts w:ascii="Arial" w:hAnsi="Arial" w:cs="Arial"/>
          <w:bCs/>
          <w:sz w:val="24"/>
          <w:szCs w:val="24"/>
        </w:rPr>
        <w:t xml:space="preserve">and viability </w:t>
      </w:r>
      <w:r w:rsidR="003240BB">
        <w:rPr>
          <w:rFonts w:ascii="Arial" w:hAnsi="Arial" w:cs="Arial"/>
          <w:bCs/>
          <w:sz w:val="24"/>
          <w:szCs w:val="24"/>
        </w:rPr>
        <w:t xml:space="preserve">for the healthcare enterprise. </w:t>
      </w:r>
    </w:p>
    <w:p w14:paraId="6FD4996D" w14:textId="4A0EEE8C" w:rsidR="00E73CC0" w:rsidRDefault="00E73CC0" w:rsidP="00780301">
      <w:pPr>
        <w:spacing w:line="480" w:lineRule="auto"/>
        <w:rPr>
          <w:rFonts w:ascii="Arial" w:hAnsi="Arial" w:cs="Arial"/>
          <w:bCs/>
          <w:sz w:val="24"/>
          <w:szCs w:val="24"/>
        </w:rPr>
      </w:pPr>
    </w:p>
    <w:p w14:paraId="39E245C1" w14:textId="13200FAD" w:rsidR="00E73CC0" w:rsidRPr="00E73CC0" w:rsidRDefault="00E73CC0" w:rsidP="00780301">
      <w:pPr>
        <w:spacing w:line="480" w:lineRule="auto"/>
        <w:rPr>
          <w:rFonts w:ascii="Arial" w:hAnsi="Arial" w:cs="Arial"/>
          <w:b/>
          <w:sz w:val="24"/>
          <w:szCs w:val="24"/>
        </w:rPr>
      </w:pPr>
      <w:r w:rsidRPr="00E73CC0">
        <w:rPr>
          <w:rFonts w:ascii="Arial" w:hAnsi="Arial" w:cs="Arial"/>
          <w:b/>
          <w:sz w:val="24"/>
          <w:szCs w:val="24"/>
        </w:rPr>
        <w:t xml:space="preserve">Medicare Bad Debt </w:t>
      </w:r>
    </w:p>
    <w:p w14:paraId="1F6BCB2F" w14:textId="055E8772" w:rsidR="00B95675" w:rsidRPr="00E73CC0" w:rsidRDefault="00B95675" w:rsidP="00780301">
      <w:pPr>
        <w:spacing w:line="480" w:lineRule="auto"/>
        <w:rPr>
          <w:rFonts w:ascii="Arial" w:hAnsi="Arial" w:cs="Arial"/>
          <w:bCs/>
          <w:sz w:val="24"/>
          <w:szCs w:val="24"/>
        </w:rPr>
      </w:pPr>
    </w:p>
    <w:p w14:paraId="20A10577" w14:textId="64F40BB6" w:rsidR="00E73CC0" w:rsidRPr="00E73CC0" w:rsidRDefault="00E73CC0" w:rsidP="00780301">
      <w:pPr>
        <w:pStyle w:val="yiv1842778824msolistparagraph"/>
        <w:spacing w:before="0" w:beforeAutospacing="0" w:after="0" w:afterAutospacing="0" w:line="480" w:lineRule="auto"/>
        <w:rPr>
          <w:rFonts w:ascii="Arial" w:hAnsi="Arial" w:cs="Arial"/>
          <w:color w:val="1D2228"/>
        </w:rPr>
      </w:pPr>
      <w:r w:rsidRPr="00E73CC0">
        <w:rPr>
          <w:rFonts w:ascii="Arial" w:hAnsi="Arial" w:cs="Arial"/>
          <w:color w:val="1D2228"/>
        </w:rPr>
        <w:t xml:space="preserve">Medicare provides reimbursement for </w:t>
      </w:r>
      <w:r w:rsidR="00263158">
        <w:rPr>
          <w:rFonts w:ascii="Arial" w:hAnsi="Arial" w:cs="Arial"/>
          <w:color w:val="1D2228"/>
        </w:rPr>
        <w:t xml:space="preserve">roughly </w:t>
      </w:r>
      <w:r w:rsidRPr="00E73CC0">
        <w:rPr>
          <w:rFonts w:ascii="Arial" w:hAnsi="Arial" w:cs="Arial"/>
          <w:color w:val="1D2228"/>
        </w:rPr>
        <w:t xml:space="preserve">$3.5B </w:t>
      </w:r>
      <w:r w:rsidR="003E3D3A">
        <w:rPr>
          <w:rFonts w:ascii="Arial" w:hAnsi="Arial" w:cs="Arial"/>
          <w:color w:val="1D2228"/>
        </w:rPr>
        <w:t xml:space="preserve">of unpaid deductible </w:t>
      </w:r>
      <w:r w:rsidR="006F6ADE">
        <w:rPr>
          <w:rFonts w:ascii="Arial" w:hAnsi="Arial" w:cs="Arial"/>
          <w:color w:val="1D2228"/>
        </w:rPr>
        <w:t>and</w:t>
      </w:r>
      <w:r w:rsidR="003E3D3A">
        <w:rPr>
          <w:rFonts w:ascii="Arial" w:hAnsi="Arial" w:cs="Arial"/>
          <w:color w:val="1D2228"/>
        </w:rPr>
        <w:t xml:space="preserve"> coinsurance amounts </w:t>
      </w:r>
      <w:r w:rsidRPr="00E73CC0">
        <w:rPr>
          <w:rFonts w:ascii="Arial" w:hAnsi="Arial" w:cs="Arial"/>
          <w:color w:val="1D2228"/>
        </w:rPr>
        <w:t>per year to hospitals for Medicare Bad Debt</w:t>
      </w:r>
      <w:r>
        <w:rPr>
          <w:rFonts w:ascii="Arial" w:hAnsi="Arial" w:cs="Arial"/>
          <w:color w:val="1D2228"/>
        </w:rPr>
        <w:t xml:space="preserve">. However, </w:t>
      </w:r>
      <w:r w:rsidRPr="00E73CC0">
        <w:rPr>
          <w:rFonts w:ascii="Arial" w:hAnsi="Arial" w:cs="Arial"/>
          <w:color w:val="1D2228"/>
        </w:rPr>
        <w:t>U.S. hospitals underreport their Medicare Bad Debt by an average of 6</w:t>
      </w:r>
      <w:r w:rsidR="00213141">
        <w:rPr>
          <w:rFonts w:ascii="Arial" w:hAnsi="Arial" w:cs="Arial"/>
          <w:color w:val="1D2228"/>
        </w:rPr>
        <w:t xml:space="preserve">% – </w:t>
      </w:r>
      <w:r w:rsidRPr="00E73CC0">
        <w:rPr>
          <w:rFonts w:ascii="Arial" w:hAnsi="Arial" w:cs="Arial"/>
          <w:color w:val="1D2228"/>
        </w:rPr>
        <w:t>7% e</w:t>
      </w:r>
      <w:r w:rsidR="00263158">
        <w:rPr>
          <w:rFonts w:ascii="Arial" w:hAnsi="Arial" w:cs="Arial"/>
          <w:color w:val="1D2228"/>
        </w:rPr>
        <w:t>ach</w:t>
      </w:r>
      <w:r w:rsidRPr="00E73CC0">
        <w:rPr>
          <w:rFonts w:ascii="Arial" w:hAnsi="Arial" w:cs="Arial"/>
          <w:color w:val="1D2228"/>
        </w:rPr>
        <w:t xml:space="preserve"> year.</w:t>
      </w:r>
      <w:r>
        <w:rPr>
          <w:rFonts w:ascii="Arial" w:hAnsi="Arial" w:cs="Arial"/>
          <w:color w:val="1D2228"/>
        </w:rPr>
        <w:t xml:space="preserve"> U</w:t>
      </w:r>
      <w:r w:rsidRPr="00E73CC0">
        <w:rPr>
          <w:rFonts w:ascii="Arial" w:hAnsi="Arial" w:cs="Arial"/>
          <w:color w:val="1D2228"/>
        </w:rPr>
        <w:t xml:space="preserve">nderreporting is a symptom of </w:t>
      </w:r>
      <w:r w:rsidR="00333EF7">
        <w:rPr>
          <w:rFonts w:ascii="Arial" w:hAnsi="Arial" w:cs="Arial"/>
          <w:color w:val="1D2228"/>
        </w:rPr>
        <w:t>a variety of potential factors</w:t>
      </w:r>
      <w:r w:rsidR="00213141">
        <w:rPr>
          <w:rFonts w:ascii="Arial" w:hAnsi="Arial" w:cs="Arial"/>
          <w:color w:val="1D2228"/>
        </w:rPr>
        <w:t>,</w:t>
      </w:r>
      <w:r w:rsidR="00333EF7">
        <w:rPr>
          <w:rFonts w:ascii="Arial" w:hAnsi="Arial" w:cs="Arial"/>
          <w:color w:val="1D2228"/>
        </w:rPr>
        <w:t xml:space="preserve"> including </w:t>
      </w:r>
      <w:r w:rsidR="00263158">
        <w:rPr>
          <w:rFonts w:ascii="Arial" w:hAnsi="Arial" w:cs="Arial"/>
          <w:color w:val="1D2228"/>
        </w:rPr>
        <w:t xml:space="preserve">failure to adapt to </w:t>
      </w:r>
      <w:r w:rsidRPr="00E73CC0">
        <w:rPr>
          <w:rFonts w:ascii="Arial" w:hAnsi="Arial" w:cs="Arial"/>
          <w:color w:val="1D2228"/>
        </w:rPr>
        <w:lastRenderedPageBreak/>
        <w:t xml:space="preserve">changing regulations, </w:t>
      </w:r>
      <w:r w:rsidR="00333EF7">
        <w:rPr>
          <w:rFonts w:ascii="Arial" w:hAnsi="Arial" w:cs="Arial"/>
          <w:color w:val="1D2228"/>
        </w:rPr>
        <w:t xml:space="preserve">data confusion that happens from </w:t>
      </w:r>
      <w:r w:rsidRPr="00E73CC0">
        <w:rPr>
          <w:rFonts w:ascii="Arial" w:hAnsi="Arial" w:cs="Arial"/>
          <w:color w:val="1D2228"/>
        </w:rPr>
        <w:t xml:space="preserve">system upgrades, </w:t>
      </w:r>
      <w:r w:rsidR="00333EF7">
        <w:rPr>
          <w:rFonts w:ascii="Arial" w:hAnsi="Arial" w:cs="Arial"/>
          <w:color w:val="1D2228"/>
        </w:rPr>
        <w:t xml:space="preserve">integration </w:t>
      </w:r>
      <w:r w:rsidR="009D5E80">
        <w:rPr>
          <w:rFonts w:ascii="Arial" w:hAnsi="Arial" w:cs="Arial"/>
          <w:color w:val="1D2228"/>
        </w:rPr>
        <w:t>nuances</w:t>
      </w:r>
      <w:r w:rsidR="00441A75">
        <w:rPr>
          <w:rFonts w:ascii="Arial" w:hAnsi="Arial" w:cs="Arial"/>
          <w:color w:val="1D2228"/>
        </w:rPr>
        <w:t xml:space="preserve"> created from </w:t>
      </w:r>
      <w:r w:rsidRPr="00E73CC0">
        <w:rPr>
          <w:rFonts w:ascii="Arial" w:hAnsi="Arial" w:cs="Arial"/>
          <w:color w:val="1D2228"/>
        </w:rPr>
        <w:t>affiliation and merger activity</w:t>
      </w:r>
      <w:r w:rsidR="00213141">
        <w:rPr>
          <w:rFonts w:ascii="Arial" w:hAnsi="Arial" w:cs="Arial"/>
          <w:color w:val="1D2228"/>
        </w:rPr>
        <w:t>,</w:t>
      </w:r>
      <w:r w:rsidRPr="00E73CC0">
        <w:rPr>
          <w:rFonts w:ascii="Arial" w:hAnsi="Arial" w:cs="Arial"/>
          <w:color w:val="1D2228"/>
        </w:rPr>
        <w:t xml:space="preserve"> and more</w:t>
      </w:r>
      <w:r w:rsidR="00D24CE7">
        <w:rPr>
          <w:rFonts w:ascii="Arial" w:hAnsi="Arial" w:cs="Arial"/>
          <w:color w:val="1D2228"/>
        </w:rPr>
        <w:t xml:space="preserve">. These factors </w:t>
      </w:r>
      <w:r w:rsidRPr="00E73CC0">
        <w:rPr>
          <w:rFonts w:ascii="Arial" w:hAnsi="Arial" w:cs="Arial"/>
          <w:color w:val="1D2228"/>
        </w:rPr>
        <w:t>driv</w:t>
      </w:r>
      <w:r w:rsidR="00D24CE7">
        <w:rPr>
          <w:rFonts w:ascii="Arial" w:hAnsi="Arial" w:cs="Arial"/>
          <w:color w:val="1D2228"/>
        </w:rPr>
        <w:t>e</w:t>
      </w:r>
      <w:r w:rsidRPr="00E73CC0">
        <w:rPr>
          <w:rFonts w:ascii="Arial" w:hAnsi="Arial" w:cs="Arial"/>
          <w:color w:val="1D2228"/>
        </w:rPr>
        <w:t xml:space="preserve"> connectivity gaps </w:t>
      </w:r>
      <w:r w:rsidR="00D24CE7">
        <w:rPr>
          <w:rFonts w:ascii="Arial" w:hAnsi="Arial" w:cs="Arial"/>
          <w:color w:val="1D2228"/>
        </w:rPr>
        <w:t xml:space="preserve">in a hospital’s revenue cycle and reimbursement reporting, leading to </w:t>
      </w:r>
      <w:r w:rsidRPr="00E73CC0">
        <w:rPr>
          <w:rFonts w:ascii="Arial" w:hAnsi="Arial" w:cs="Arial"/>
          <w:color w:val="1D2228"/>
        </w:rPr>
        <w:t>errors.</w:t>
      </w:r>
      <w:r w:rsidRPr="00E73CC0">
        <w:rPr>
          <w:rStyle w:val="apple-converted-space"/>
          <w:rFonts w:ascii="Arial" w:hAnsi="Arial" w:cs="Arial"/>
          <w:color w:val="1D2228"/>
        </w:rPr>
        <w:t> </w:t>
      </w:r>
    </w:p>
    <w:p w14:paraId="15033E9C" w14:textId="77777777" w:rsidR="00E73CC0" w:rsidRDefault="00E73CC0" w:rsidP="00780301">
      <w:pPr>
        <w:spacing w:line="480" w:lineRule="auto"/>
        <w:rPr>
          <w:rFonts w:ascii="Arial" w:hAnsi="Arial" w:cs="Arial"/>
          <w:color w:val="1D2228"/>
          <w:sz w:val="24"/>
          <w:szCs w:val="24"/>
        </w:rPr>
      </w:pPr>
    </w:p>
    <w:p w14:paraId="384319FC" w14:textId="73525651" w:rsidR="003240BB" w:rsidRDefault="00E73CC0" w:rsidP="00780301">
      <w:pPr>
        <w:spacing w:line="48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color w:val="1D2228"/>
          <w:sz w:val="24"/>
          <w:szCs w:val="24"/>
        </w:rPr>
        <w:t>Every hospital in the</w:t>
      </w:r>
      <w:r w:rsidRPr="00E73CC0">
        <w:rPr>
          <w:rFonts w:ascii="Arial" w:hAnsi="Arial" w:cs="Arial"/>
          <w:color w:val="1D2228"/>
          <w:sz w:val="24"/>
          <w:szCs w:val="24"/>
        </w:rPr>
        <w:t xml:space="preserve"> U.S. </w:t>
      </w:r>
      <w:r w:rsidR="00A20698">
        <w:rPr>
          <w:rFonts w:ascii="Arial" w:hAnsi="Arial" w:cs="Arial"/>
          <w:color w:val="1D2228"/>
          <w:sz w:val="24"/>
          <w:szCs w:val="24"/>
        </w:rPr>
        <w:t xml:space="preserve">typically </w:t>
      </w:r>
      <w:r>
        <w:rPr>
          <w:rFonts w:ascii="Arial" w:hAnsi="Arial" w:cs="Arial"/>
          <w:color w:val="1D2228"/>
          <w:sz w:val="24"/>
          <w:szCs w:val="24"/>
        </w:rPr>
        <w:t>has</w:t>
      </w:r>
      <w:r w:rsidRPr="00E73CC0">
        <w:rPr>
          <w:rFonts w:ascii="Arial" w:hAnsi="Arial" w:cs="Arial"/>
          <w:color w:val="1D2228"/>
          <w:sz w:val="24"/>
          <w:szCs w:val="24"/>
        </w:rPr>
        <w:t xml:space="preserve"> </w:t>
      </w:r>
      <w:r w:rsidR="003279EF">
        <w:rPr>
          <w:rFonts w:ascii="Arial" w:hAnsi="Arial" w:cs="Arial"/>
          <w:color w:val="1D2228"/>
          <w:sz w:val="24"/>
          <w:szCs w:val="24"/>
        </w:rPr>
        <w:t xml:space="preserve">over </w:t>
      </w:r>
      <w:r w:rsidRPr="00E73CC0">
        <w:rPr>
          <w:rFonts w:ascii="Arial" w:hAnsi="Arial" w:cs="Arial"/>
          <w:color w:val="1D2228"/>
          <w:sz w:val="24"/>
          <w:szCs w:val="24"/>
        </w:rPr>
        <w:t xml:space="preserve">$1M in recoverable net revenue </w:t>
      </w:r>
      <w:r w:rsidR="00D24CE7">
        <w:rPr>
          <w:rFonts w:ascii="Arial" w:hAnsi="Arial" w:cs="Arial"/>
          <w:color w:val="1D2228"/>
          <w:sz w:val="24"/>
          <w:szCs w:val="24"/>
        </w:rPr>
        <w:t xml:space="preserve">that has gotten lost in the </w:t>
      </w:r>
      <w:r w:rsidR="00150EA3">
        <w:rPr>
          <w:rFonts w:ascii="Arial" w:hAnsi="Arial" w:cs="Arial"/>
          <w:color w:val="1D2228"/>
          <w:sz w:val="24"/>
          <w:szCs w:val="24"/>
        </w:rPr>
        <w:t>shuffl</w:t>
      </w:r>
      <w:r w:rsidR="00C460E9">
        <w:rPr>
          <w:rFonts w:ascii="Arial" w:hAnsi="Arial" w:cs="Arial"/>
          <w:color w:val="1D2228"/>
          <w:sz w:val="24"/>
          <w:szCs w:val="24"/>
        </w:rPr>
        <w:t>e</w:t>
      </w:r>
      <w:r w:rsidR="003279EF">
        <w:rPr>
          <w:rFonts w:ascii="Arial" w:hAnsi="Arial" w:cs="Arial"/>
          <w:color w:val="1D2228"/>
          <w:sz w:val="24"/>
          <w:szCs w:val="24"/>
        </w:rPr>
        <w:t xml:space="preserve">. </w:t>
      </w:r>
      <w:r w:rsidR="00881E04">
        <w:rPr>
          <w:rFonts w:ascii="Arial" w:hAnsi="Arial" w:cs="Arial"/>
          <w:color w:val="1D2228"/>
          <w:sz w:val="24"/>
          <w:szCs w:val="24"/>
        </w:rPr>
        <w:t>Since</w:t>
      </w:r>
      <w:r>
        <w:rPr>
          <w:rFonts w:ascii="Arial" w:hAnsi="Arial" w:cs="Arial"/>
          <w:bCs/>
          <w:sz w:val="24"/>
          <w:szCs w:val="24"/>
        </w:rPr>
        <w:t xml:space="preserve"> many organizations do</w:t>
      </w:r>
      <w:r w:rsidR="003279EF">
        <w:rPr>
          <w:rFonts w:ascii="Arial" w:hAnsi="Arial" w:cs="Arial"/>
          <w:bCs/>
          <w:sz w:val="24"/>
          <w:szCs w:val="24"/>
        </w:rPr>
        <w:t xml:space="preserve"> not</w:t>
      </w:r>
      <w:r>
        <w:rPr>
          <w:rFonts w:ascii="Arial" w:hAnsi="Arial" w:cs="Arial"/>
          <w:bCs/>
          <w:sz w:val="24"/>
          <w:szCs w:val="24"/>
        </w:rPr>
        <w:t xml:space="preserve"> have the staff</w:t>
      </w:r>
      <w:r w:rsidR="001F61F8">
        <w:rPr>
          <w:rFonts w:ascii="Arial" w:hAnsi="Arial" w:cs="Arial"/>
          <w:bCs/>
          <w:sz w:val="24"/>
          <w:szCs w:val="24"/>
        </w:rPr>
        <w:t xml:space="preserve"> or expertise</w:t>
      </w:r>
      <w:r>
        <w:rPr>
          <w:rFonts w:ascii="Arial" w:hAnsi="Arial" w:cs="Arial"/>
          <w:bCs/>
          <w:sz w:val="24"/>
          <w:szCs w:val="24"/>
        </w:rPr>
        <w:t xml:space="preserve"> to identify and collect these lost revenues, they are </w:t>
      </w:r>
      <w:r w:rsidRPr="00E73CC0">
        <w:rPr>
          <w:rFonts w:ascii="Arial" w:hAnsi="Arial" w:cs="Arial"/>
          <w:color w:val="1D2228"/>
          <w:sz w:val="24"/>
          <w:szCs w:val="24"/>
        </w:rPr>
        <w:t>missing millions</w:t>
      </w:r>
      <w:r>
        <w:rPr>
          <w:rFonts w:ascii="Arial" w:hAnsi="Arial" w:cs="Arial"/>
          <w:color w:val="1D2228"/>
          <w:sz w:val="24"/>
          <w:szCs w:val="24"/>
        </w:rPr>
        <w:t xml:space="preserve"> in recoverable cash</w:t>
      </w:r>
      <w:r w:rsidR="00150EA3">
        <w:rPr>
          <w:rFonts w:ascii="Arial" w:hAnsi="Arial" w:cs="Arial"/>
          <w:color w:val="1D2228"/>
          <w:sz w:val="24"/>
          <w:szCs w:val="24"/>
        </w:rPr>
        <w:t xml:space="preserve"> that is rightfully theirs</w:t>
      </w:r>
      <w:r w:rsidRPr="00E73CC0">
        <w:rPr>
          <w:rFonts w:ascii="Arial" w:hAnsi="Arial" w:cs="Arial"/>
          <w:color w:val="1D2228"/>
          <w:sz w:val="24"/>
          <w:szCs w:val="24"/>
        </w:rPr>
        <w:t>.</w:t>
      </w:r>
      <w:r>
        <w:rPr>
          <w:rFonts w:ascii="Arial" w:hAnsi="Arial" w:cs="Arial"/>
          <w:color w:val="1D2228"/>
          <w:sz w:val="24"/>
          <w:szCs w:val="24"/>
        </w:rPr>
        <w:t xml:space="preserve"> That</w:t>
      </w:r>
      <w:r w:rsidR="003279EF">
        <w:rPr>
          <w:rFonts w:ascii="Arial" w:hAnsi="Arial" w:cs="Arial"/>
          <w:color w:val="1D2228"/>
          <w:sz w:val="24"/>
          <w:szCs w:val="24"/>
        </w:rPr>
        <w:t xml:space="preserve"> is</w:t>
      </w:r>
      <w:r>
        <w:rPr>
          <w:rFonts w:ascii="Arial" w:hAnsi="Arial" w:cs="Arial"/>
          <w:color w:val="1D2228"/>
          <w:sz w:val="24"/>
          <w:szCs w:val="24"/>
        </w:rPr>
        <w:t xml:space="preserve"> </w:t>
      </w:r>
      <w:r w:rsidR="003240BB">
        <w:rPr>
          <w:rFonts w:ascii="Arial" w:hAnsi="Arial" w:cs="Arial"/>
          <w:bCs/>
          <w:sz w:val="24"/>
          <w:szCs w:val="24"/>
        </w:rPr>
        <w:t>where working with an expert partner helps</w:t>
      </w:r>
      <w:r w:rsidR="00E46BF6">
        <w:rPr>
          <w:rFonts w:ascii="Arial" w:hAnsi="Arial" w:cs="Arial"/>
          <w:bCs/>
          <w:sz w:val="24"/>
          <w:szCs w:val="24"/>
        </w:rPr>
        <w:t xml:space="preserve">; </w:t>
      </w:r>
      <w:r w:rsidR="003279EF">
        <w:rPr>
          <w:rFonts w:ascii="Arial" w:hAnsi="Arial" w:cs="Arial"/>
          <w:bCs/>
          <w:sz w:val="24"/>
          <w:szCs w:val="24"/>
        </w:rPr>
        <w:t>however</w:t>
      </w:r>
      <w:r w:rsidR="00E46BF6">
        <w:rPr>
          <w:rFonts w:ascii="Arial" w:hAnsi="Arial" w:cs="Arial"/>
          <w:bCs/>
          <w:sz w:val="24"/>
          <w:szCs w:val="24"/>
        </w:rPr>
        <w:t>,</w:t>
      </w:r>
      <w:r w:rsidR="003240BB">
        <w:rPr>
          <w:rFonts w:ascii="Arial" w:hAnsi="Arial" w:cs="Arial"/>
          <w:bCs/>
          <w:sz w:val="24"/>
          <w:szCs w:val="24"/>
        </w:rPr>
        <w:t xml:space="preserve"> it is critical to select the </w:t>
      </w:r>
      <w:r w:rsidR="003240BB" w:rsidRPr="003240BB">
        <w:rPr>
          <w:rFonts w:ascii="Arial" w:hAnsi="Arial" w:cs="Arial"/>
          <w:bCs/>
          <w:i/>
          <w:iCs/>
          <w:sz w:val="24"/>
          <w:szCs w:val="24"/>
        </w:rPr>
        <w:t>right</w:t>
      </w:r>
      <w:r w:rsidR="003240BB">
        <w:rPr>
          <w:rFonts w:ascii="Arial" w:hAnsi="Arial" w:cs="Arial"/>
          <w:bCs/>
          <w:sz w:val="24"/>
          <w:szCs w:val="24"/>
        </w:rPr>
        <w:t xml:space="preserve"> partner.</w:t>
      </w:r>
    </w:p>
    <w:p w14:paraId="16F6DC5D" w14:textId="77777777" w:rsidR="003240BB" w:rsidRDefault="003240BB" w:rsidP="00780301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14:paraId="4D08A58E" w14:textId="0CEEC554" w:rsidR="003240BB" w:rsidRDefault="003240BB" w:rsidP="00780301">
      <w:pPr>
        <w:spacing w:line="480" w:lineRule="auto"/>
        <w:rPr>
          <w:rFonts w:ascii="Arial" w:hAnsi="Arial" w:cs="Arial"/>
          <w:b/>
          <w:sz w:val="24"/>
          <w:szCs w:val="24"/>
        </w:rPr>
      </w:pPr>
      <w:r w:rsidRPr="00397A03">
        <w:rPr>
          <w:rFonts w:ascii="Arial" w:hAnsi="Arial" w:cs="Arial"/>
          <w:b/>
          <w:sz w:val="24"/>
          <w:szCs w:val="24"/>
        </w:rPr>
        <w:t>The Challenge</w:t>
      </w:r>
      <w:r w:rsidR="00B95675">
        <w:rPr>
          <w:rFonts w:ascii="Arial" w:hAnsi="Arial" w:cs="Arial"/>
          <w:b/>
          <w:sz w:val="24"/>
          <w:szCs w:val="24"/>
        </w:rPr>
        <w:t xml:space="preserve"> for a Large Academic Medical Center</w:t>
      </w:r>
    </w:p>
    <w:p w14:paraId="7BD54C5F" w14:textId="40DFCCBA" w:rsidR="00D50ADA" w:rsidRDefault="00D50ADA" w:rsidP="00780301">
      <w:pPr>
        <w:spacing w:line="480" w:lineRule="auto"/>
        <w:rPr>
          <w:rFonts w:ascii="Arial" w:hAnsi="Arial" w:cs="Arial"/>
          <w:bCs/>
          <w:sz w:val="24"/>
          <w:szCs w:val="24"/>
        </w:rPr>
      </w:pPr>
    </w:p>
    <w:p w14:paraId="7AF735B1" w14:textId="27A20EFD" w:rsidR="00691DCA" w:rsidRDefault="00150EA3" w:rsidP="00780301">
      <w:pPr>
        <w:spacing w:line="48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 lar</w:t>
      </w:r>
      <w:r w:rsidR="00CE7B6C">
        <w:rPr>
          <w:rFonts w:ascii="Arial" w:hAnsi="Arial" w:cs="Arial"/>
          <w:bCs/>
          <w:sz w:val="24"/>
          <w:szCs w:val="24"/>
        </w:rPr>
        <w:t>ge academic medical center</w:t>
      </w:r>
      <w:r w:rsidR="003240BB">
        <w:rPr>
          <w:rFonts w:ascii="Arial" w:hAnsi="Arial" w:cs="Arial"/>
          <w:bCs/>
          <w:sz w:val="24"/>
          <w:szCs w:val="24"/>
        </w:rPr>
        <w:t xml:space="preserve"> selected</w:t>
      </w:r>
      <w:r w:rsidR="00A762C2">
        <w:rPr>
          <w:rFonts w:ascii="Arial" w:hAnsi="Arial" w:cs="Arial"/>
          <w:bCs/>
          <w:sz w:val="24"/>
          <w:szCs w:val="24"/>
        </w:rPr>
        <w:t xml:space="preserve"> </w:t>
      </w:r>
      <w:r w:rsidR="00C460E9">
        <w:rPr>
          <w:rFonts w:ascii="Arial" w:hAnsi="Arial" w:cs="Arial"/>
          <w:bCs/>
          <w:sz w:val="24"/>
          <w:szCs w:val="24"/>
        </w:rPr>
        <w:t xml:space="preserve">a </w:t>
      </w:r>
      <w:r w:rsidR="00CE7B6C">
        <w:rPr>
          <w:rFonts w:ascii="Arial" w:hAnsi="Arial" w:cs="Arial"/>
          <w:bCs/>
          <w:sz w:val="24"/>
          <w:szCs w:val="24"/>
        </w:rPr>
        <w:t>software</w:t>
      </w:r>
      <w:r w:rsidR="00C460E9">
        <w:rPr>
          <w:rFonts w:ascii="Arial" w:hAnsi="Arial" w:cs="Arial"/>
          <w:bCs/>
          <w:sz w:val="24"/>
          <w:szCs w:val="24"/>
        </w:rPr>
        <w:t xml:space="preserve"> provider </w:t>
      </w:r>
      <w:r w:rsidR="00BD039C">
        <w:rPr>
          <w:rFonts w:ascii="Arial" w:hAnsi="Arial" w:cs="Arial"/>
          <w:bCs/>
          <w:sz w:val="24"/>
          <w:szCs w:val="24"/>
        </w:rPr>
        <w:t>(Vendor A)</w:t>
      </w:r>
      <w:r w:rsidR="00C460E9">
        <w:rPr>
          <w:rFonts w:ascii="Arial" w:hAnsi="Arial" w:cs="Arial"/>
          <w:bCs/>
          <w:sz w:val="24"/>
          <w:szCs w:val="24"/>
        </w:rPr>
        <w:t xml:space="preserve"> </w:t>
      </w:r>
      <w:r w:rsidR="00BD039C">
        <w:rPr>
          <w:rFonts w:ascii="Arial" w:hAnsi="Arial" w:cs="Arial"/>
          <w:bCs/>
          <w:sz w:val="24"/>
          <w:szCs w:val="24"/>
        </w:rPr>
        <w:t xml:space="preserve">to partner </w:t>
      </w:r>
      <w:r w:rsidR="003240BB">
        <w:rPr>
          <w:rFonts w:ascii="Arial" w:hAnsi="Arial" w:cs="Arial"/>
          <w:bCs/>
          <w:sz w:val="24"/>
          <w:szCs w:val="24"/>
        </w:rPr>
        <w:t>with them on identifying</w:t>
      </w:r>
      <w:r w:rsidR="00691DCA">
        <w:rPr>
          <w:rFonts w:ascii="Arial" w:hAnsi="Arial" w:cs="Arial"/>
          <w:bCs/>
          <w:sz w:val="24"/>
          <w:szCs w:val="24"/>
        </w:rPr>
        <w:t xml:space="preserve"> bad debt from </w:t>
      </w:r>
      <w:r w:rsidR="003240BB">
        <w:rPr>
          <w:rFonts w:ascii="Arial" w:hAnsi="Arial" w:cs="Arial"/>
          <w:bCs/>
          <w:sz w:val="24"/>
          <w:szCs w:val="24"/>
        </w:rPr>
        <w:t xml:space="preserve">uncollectible Medicare accounts </w:t>
      </w:r>
      <w:r w:rsidR="00B963B1">
        <w:rPr>
          <w:rFonts w:ascii="Arial" w:hAnsi="Arial" w:cs="Arial"/>
          <w:bCs/>
          <w:sz w:val="24"/>
          <w:szCs w:val="24"/>
        </w:rPr>
        <w:t>(Medicare Bad Debt) to</w:t>
      </w:r>
      <w:r w:rsidR="00691DCA">
        <w:rPr>
          <w:rFonts w:ascii="Arial" w:hAnsi="Arial" w:cs="Arial"/>
          <w:bCs/>
          <w:sz w:val="24"/>
          <w:szCs w:val="24"/>
        </w:rPr>
        <w:t xml:space="preserve"> file</w:t>
      </w:r>
      <w:r w:rsidR="009B20EA">
        <w:rPr>
          <w:rFonts w:ascii="Arial" w:hAnsi="Arial" w:cs="Arial"/>
          <w:bCs/>
          <w:sz w:val="24"/>
          <w:szCs w:val="24"/>
        </w:rPr>
        <w:t xml:space="preserve"> on their cost report </w:t>
      </w:r>
      <w:r w:rsidR="00691DCA">
        <w:rPr>
          <w:rFonts w:ascii="Arial" w:hAnsi="Arial" w:cs="Arial"/>
          <w:bCs/>
          <w:sz w:val="24"/>
          <w:szCs w:val="24"/>
        </w:rPr>
        <w:t>with</w:t>
      </w:r>
      <w:r w:rsidR="003240BB">
        <w:rPr>
          <w:rFonts w:ascii="Arial" w:hAnsi="Arial" w:cs="Arial"/>
          <w:bCs/>
          <w:sz w:val="24"/>
          <w:szCs w:val="24"/>
        </w:rPr>
        <w:t xml:space="preserve"> the Centers for Medicare and Medicaid Services</w:t>
      </w:r>
      <w:r w:rsidR="00691DCA">
        <w:rPr>
          <w:rFonts w:ascii="Arial" w:hAnsi="Arial" w:cs="Arial"/>
          <w:bCs/>
          <w:sz w:val="24"/>
          <w:szCs w:val="24"/>
        </w:rPr>
        <w:t xml:space="preserve"> (CMS)</w:t>
      </w:r>
      <w:r w:rsidR="003240BB">
        <w:rPr>
          <w:rFonts w:ascii="Arial" w:hAnsi="Arial" w:cs="Arial"/>
          <w:bCs/>
          <w:sz w:val="24"/>
          <w:szCs w:val="24"/>
        </w:rPr>
        <w:t>.</w:t>
      </w:r>
      <w:r w:rsidR="00691DCA">
        <w:rPr>
          <w:rFonts w:ascii="Arial" w:hAnsi="Arial" w:cs="Arial"/>
          <w:bCs/>
          <w:sz w:val="24"/>
          <w:szCs w:val="24"/>
        </w:rPr>
        <w:t xml:space="preserve"> The medical center had average yearly deductible and coinsurance amounts of over $26 million </w:t>
      </w:r>
      <w:r w:rsidR="00691DCA" w:rsidRPr="006A264F">
        <w:rPr>
          <w:rFonts w:ascii="Arial" w:hAnsi="Arial" w:cs="Arial"/>
          <w:bCs/>
          <w:sz w:val="24"/>
          <w:szCs w:val="24"/>
        </w:rPr>
        <w:t xml:space="preserve">and </w:t>
      </w:r>
      <w:r w:rsidR="006F6ADE" w:rsidRPr="006A264F">
        <w:rPr>
          <w:rFonts w:ascii="Arial" w:hAnsi="Arial" w:cs="Arial"/>
          <w:bCs/>
          <w:sz w:val="24"/>
          <w:szCs w:val="24"/>
        </w:rPr>
        <w:t xml:space="preserve">an </w:t>
      </w:r>
      <w:r w:rsidR="00691DCA" w:rsidRPr="006A264F">
        <w:rPr>
          <w:rFonts w:ascii="Arial" w:hAnsi="Arial" w:cs="Arial"/>
          <w:bCs/>
          <w:sz w:val="24"/>
          <w:szCs w:val="24"/>
        </w:rPr>
        <w:t xml:space="preserve">average </w:t>
      </w:r>
      <w:r w:rsidR="006A264F" w:rsidRPr="006A264F">
        <w:rPr>
          <w:rFonts w:ascii="Arial" w:hAnsi="Arial" w:cs="Arial"/>
          <w:bCs/>
          <w:sz w:val="24"/>
          <w:szCs w:val="24"/>
        </w:rPr>
        <w:t>claimed</w:t>
      </w:r>
      <w:r w:rsidR="006A264F">
        <w:rPr>
          <w:rFonts w:ascii="Arial" w:hAnsi="Arial" w:cs="Arial"/>
          <w:bCs/>
          <w:sz w:val="24"/>
          <w:szCs w:val="24"/>
        </w:rPr>
        <w:t xml:space="preserve"> </w:t>
      </w:r>
      <w:r w:rsidR="00691DCA">
        <w:rPr>
          <w:rFonts w:ascii="Arial" w:hAnsi="Arial" w:cs="Arial"/>
          <w:bCs/>
          <w:sz w:val="24"/>
          <w:szCs w:val="24"/>
        </w:rPr>
        <w:t xml:space="preserve">Medicare </w:t>
      </w:r>
      <w:r w:rsidR="00B963B1">
        <w:rPr>
          <w:rFonts w:ascii="Arial" w:hAnsi="Arial" w:cs="Arial"/>
          <w:bCs/>
          <w:sz w:val="24"/>
          <w:szCs w:val="24"/>
        </w:rPr>
        <w:t>Bad Debt</w:t>
      </w:r>
      <w:r w:rsidR="00691DCA">
        <w:rPr>
          <w:rFonts w:ascii="Arial" w:hAnsi="Arial" w:cs="Arial"/>
          <w:bCs/>
          <w:sz w:val="24"/>
          <w:szCs w:val="24"/>
        </w:rPr>
        <w:t xml:space="preserve"> </w:t>
      </w:r>
      <w:r w:rsidR="006A264F">
        <w:rPr>
          <w:rFonts w:ascii="Arial" w:hAnsi="Arial" w:cs="Arial"/>
          <w:bCs/>
          <w:sz w:val="24"/>
          <w:szCs w:val="24"/>
        </w:rPr>
        <w:t xml:space="preserve">rate </w:t>
      </w:r>
      <w:r w:rsidR="00691DCA">
        <w:rPr>
          <w:rFonts w:ascii="Arial" w:hAnsi="Arial" w:cs="Arial"/>
          <w:bCs/>
          <w:sz w:val="24"/>
          <w:szCs w:val="24"/>
        </w:rPr>
        <w:t>of over $6</w:t>
      </w:r>
      <w:r w:rsidR="00BF1B51">
        <w:rPr>
          <w:rFonts w:ascii="Arial" w:hAnsi="Arial" w:cs="Arial"/>
          <w:bCs/>
          <w:sz w:val="24"/>
          <w:szCs w:val="24"/>
        </w:rPr>
        <w:t xml:space="preserve"> million</w:t>
      </w:r>
      <w:r w:rsidR="00691DCA">
        <w:rPr>
          <w:rFonts w:ascii="Arial" w:hAnsi="Arial" w:cs="Arial"/>
          <w:bCs/>
          <w:sz w:val="24"/>
          <w:szCs w:val="24"/>
        </w:rPr>
        <w:t xml:space="preserve">. </w:t>
      </w:r>
    </w:p>
    <w:p w14:paraId="4A56F1EF" w14:textId="048C3CFD" w:rsidR="00691DCA" w:rsidRDefault="00691DCA" w:rsidP="00780301">
      <w:pPr>
        <w:spacing w:line="480" w:lineRule="auto"/>
        <w:rPr>
          <w:rFonts w:ascii="Arial" w:hAnsi="Arial" w:cs="Arial"/>
          <w:bCs/>
          <w:sz w:val="24"/>
          <w:szCs w:val="24"/>
        </w:rPr>
      </w:pPr>
    </w:p>
    <w:p w14:paraId="130C5D40" w14:textId="38B6647C" w:rsidR="00691DCA" w:rsidRDefault="00A762C2" w:rsidP="00780301">
      <w:pPr>
        <w:spacing w:line="480" w:lineRule="auto"/>
        <w:rPr>
          <w:rFonts w:ascii="Arial" w:hAnsi="Arial" w:cs="Arial"/>
          <w:bCs/>
          <w:sz w:val="24"/>
          <w:szCs w:val="24"/>
        </w:rPr>
      </w:pPr>
      <w:r w:rsidRPr="000267AE">
        <w:rPr>
          <w:rFonts w:ascii="Arial" w:hAnsi="Arial" w:cs="Arial"/>
          <w:bCs/>
          <w:sz w:val="24"/>
          <w:szCs w:val="24"/>
        </w:rPr>
        <w:t>V</w:t>
      </w:r>
      <w:r w:rsidR="00691DCA" w:rsidRPr="000267AE">
        <w:rPr>
          <w:rFonts w:ascii="Arial" w:hAnsi="Arial" w:cs="Arial"/>
          <w:bCs/>
          <w:sz w:val="24"/>
          <w:szCs w:val="24"/>
        </w:rPr>
        <w:t>endor</w:t>
      </w:r>
      <w:r w:rsidRPr="000267AE">
        <w:rPr>
          <w:rFonts w:ascii="Arial" w:hAnsi="Arial" w:cs="Arial"/>
          <w:bCs/>
          <w:sz w:val="24"/>
          <w:szCs w:val="24"/>
        </w:rPr>
        <w:t xml:space="preserve"> A</w:t>
      </w:r>
      <w:r w:rsidR="00691DCA" w:rsidRPr="000267AE">
        <w:rPr>
          <w:rFonts w:ascii="Arial" w:hAnsi="Arial" w:cs="Arial"/>
          <w:bCs/>
          <w:sz w:val="24"/>
          <w:szCs w:val="24"/>
        </w:rPr>
        <w:t xml:space="preserve"> installed its software at the medical center in 2015 </w:t>
      </w:r>
      <w:r w:rsidR="00CE7B6C" w:rsidRPr="000267AE">
        <w:rPr>
          <w:rFonts w:ascii="Arial" w:hAnsi="Arial" w:cs="Arial"/>
          <w:bCs/>
          <w:sz w:val="24"/>
          <w:szCs w:val="24"/>
        </w:rPr>
        <w:t>to</w:t>
      </w:r>
      <w:r w:rsidR="00691DCA" w:rsidRPr="000267AE">
        <w:rPr>
          <w:rFonts w:ascii="Arial" w:hAnsi="Arial" w:cs="Arial"/>
          <w:bCs/>
          <w:sz w:val="24"/>
          <w:szCs w:val="24"/>
        </w:rPr>
        <w:t xml:space="preserve"> produce </w:t>
      </w:r>
      <w:r w:rsidR="009B20EA" w:rsidRPr="000267AE">
        <w:rPr>
          <w:rFonts w:ascii="Arial" w:hAnsi="Arial" w:cs="Arial"/>
          <w:bCs/>
          <w:sz w:val="24"/>
          <w:szCs w:val="24"/>
        </w:rPr>
        <w:t xml:space="preserve">the Medicare Bad Debt </w:t>
      </w:r>
      <w:r w:rsidR="00691DCA" w:rsidRPr="000267AE">
        <w:rPr>
          <w:rFonts w:ascii="Arial" w:hAnsi="Arial" w:cs="Arial"/>
          <w:bCs/>
          <w:sz w:val="24"/>
          <w:szCs w:val="24"/>
        </w:rPr>
        <w:t>log</w:t>
      </w:r>
      <w:r w:rsidR="009B20EA" w:rsidRPr="000267AE">
        <w:rPr>
          <w:rFonts w:ascii="Arial" w:hAnsi="Arial" w:cs="Arial"/>
          <w:bCs/>
          <w:sz w:val="24"/>
          <w:szCs w:val="24"/>
        </w:rPr>
        <w:t>s</w:t>
      </w:r>
      <w:r w:rsidR="00691DCA" w:rsidRPr="000267AE">
        <w:rPr>
          <w:rFonts w:ascii="Arial" w:hAnsi="Arial" w:cs="Arial"/>
          <w:bCs/>
          <w:sz w:val="24"/>
          <w:szCs w:val="24"/>
        </w:rPr>
        <w:t xml:space="preserve"> </w:t>
      </w:r>
      <w:r w:rsidR="009B20EA" w:rsidRPr="000267AE">
        <w:rPr>
          <w:rFonts w:ascii="Arial" w:hAnsi="Arial" w:cs="Arial"/>
          <w:bCs/>
          <w:sz w:val="24"/>
          <w:szCs w:val="24"/>
        </w:rPr>
        <w:t xml:space="preserve">to be filed with the </w:t>
      </w:r>
      <w:r w:rsidR="00691DCA" w:rsidRPr="000267AE">
        <w:rPr>
          <w:rFonts w:ascii="Arial" w:hAnsi="Arial" w:cs="Arial"/>
          <w:bCs/>
          <w:sz w:val="24"/>
          <w:szCs w:val="24"/>
        </w:rPr>
        <w:t>associated cost report</w:t>
      </w:r>
      <w:r w:rsidR="009B20EA" w:rsidRPr="000267AE">
        <w:rPr>
          <w:rFonts w:ascii="Arial" w:hAnsi="Arial" w:cs="Arial"/>
          <w:bCs/>
          <w:sz w:val="24"/>
          <w:szCs w:val="24"/>
        </w:rPr>
        <w:t>s</w:t>
      </w:r>
      <w:r w:rsidR="00691DCA" w:rsidRPr="000267AE">
        <w:rPr>
          <w:rFonts w:ascii="Arial" w:hAnsi="Arial" w:cs="Arial"/>
          <w:bCs/>
          <w:sz w:val="24"/>
          <w:szCs w:val="24"/>
        </w:rPr>
        <w:t xml:space="preserve"> for FY 2016</w:t>
      </w:r>
      <w:r w:rsidR="00213141" w:rsidRPr="000267AE">
        <w:rPr>
          <w:rFonts w:ascii="Arial" w:hAnsi="Arial" w:cs="Arial"/>
          <w:bCs/>
          <w:sz w:val="24"/>
          <w:szCs w:val="24"/>
        </w:rPr>
        <w:t xml:space="preserve"> </w:t>
      </w:r>
      <w:r w:rsidR="004548EE" w:rsidRPr="000267AE">
        <w:rPr>
          <w:rFonts w:ascii="Arial" w:hAnsi="Arial" w:cs="Arial"/>
          <w:bCs/>
          <w:sz w:val="24"/>
          <w:szCs w:val="24"/>
        </w:rPr>
        <w:t>–</w:t>
      </w:r>
      <w:r w:rsidR="00213141" w:rsidRPr="000267AE">
        <w:rPr>
          <w:rFonts w:ascii="Arial" w:hAnsi="Arial" w:cs="Arial"/>
          <w:bCs/>
          <w:sz w:val="24"/>
          <w:szCs w:val="24"/>
        </w:rPr>
        <w:t xml:space="preserve"> </w:t>
      </w:r>
      <w:r w:rsidR="00691DCA" w:rsidRPr="000267AE">
        <w:rPr>
          <w:rFonts w:ascii="Arial" w:hAnsi="Arial" w:cs="Arial"/>
          <w:bCs/>
          <w:sz w:val="24"/>
          <w:szCs w:val="24"/>
        </w:rPr>
        <w:t>2018</w:t>
      </w:r>
      <w:r w:rsidR="006F6ADE" w:rsidRPr="000267AE">
        <w:rPr>
          <w:rFonts w:ascii="Arial" w:hAnsi="Arial" w:cs="Arial"/>
          <w:bCs/>
          <w:sz w:val="24"/>
          <w:szCs w:val="24"/>
        </w:rPr>
        <w:t xml:space="preserve">, </w:t>
      </w:r>
      <w:r w:rsidR="00CE7B6C" w:rsidRPr="000267AE">
        <w:rPr>
          <w:rFonts w:ascii="Arial" w:hAnsi="Arial" w:cs="Arial"/>
          <w:bCs/>
          <w:sz w:val="24"/>
          <w:szCs w:val="24"/>
        </w:rPr>
        <w:t>theoretically addressing</w:t>
      </w:r>
      <w:r w:rsidR="00117064" w:rsidRPr="000267AE">
        <w:rPr>
          <w:rFonts w:ascii="Arial" w:hAnsi="Arial" w:cs="Arial"/>
          <w:bCs/>
          <w:sz w:val="24"/>
          <w:szCs w:val="24"/>
        </w:rPr>
        <w:t xml:space="preserve"> the </w:t>
      </w:r>
      <w:r w:rsidR="0074145C">
        <w:rPr>
          <w:rFonts w:ascii="Arial" w:hAnsi="Arial" w:cs="Arial"/>
          <w:bCs/>
          <w:sz w:val="24"/>
          <w:szCs w:val="24"/>
        </w:rPr>
        <w:t>drivers of connectivity gaps</w:t>
      </w:r>
      <w:r w:rsidR="0074145C" w:rsidRPr="000267AE">
        <w:rPr>
          <w:rFonts w:ascii="Arial" w:hAnsi="Arial" w:cs="Arial"/>
          <w:bCs/>
          <w:sz w:val="24"/>
          <w:szCs w:val="24"/>
        </w:rPr>
        <w:t xml:space="preserve"> </w:t>
      </w:r>
      <w:r w:rsidR="00117064" w:rsidRPr="000267AE">
        <w:rPr>
          <w:rFonts w:ascii="Arial" w:hAnsi="Arial" w:cs="Arial"/>
          <w:bCs/>
          <w:sz w:val="24"/>
          <w:szCs w:val="24"/>
        </w:rPr>
        <w:t>noted above</w:t>
      </w:r>
      <w:r w:rsidR="00691DCA" w:rsidRPr="000267AE">
        <w:rPr>
          <w:rFonts w:ascii="Arial" w:hAnsi="Arial" w:cs="Arial"/>
          <w:bCs/>
          <w:sz w:val="24"/>
          <w:szCs w:val="24"/>
        </w:rPr>
        <w:t xml:space="preserve">. </w:t>
      </w:r>
      <w:r w:rsidR="003E3D3A" w:rsidRPr="000267AE">
        <w:rPr>
          <w:rFonts w:ascii="Arial" w:hAnsi="Arial" w:cs="Arial"/>
          <w:bCs/>
          <w:sz w:val="24"/>
          <w:szCs w:val="24"/>
        </w:rPr>
        <w:t xml:space="preserve">In 2018, </w:t>
      </w:r>
      <w:r w:rsidRPr="000267AE">
        <w:rPr>
          <w:rFonts w:ascii="Arial" w:hAnsi="Arial" w:cs="Arial"/>
          <w:bCs/>
          <w:sz w:val="24"/>
          <w:szCs w:val="24"/>
        </w:rPr>
        <w:t xml:space="preserve">the </w:t>
      </w:r>
      <w:r w:rsidRPr="000267AE">
        <w:rPr>
          <w:rFonts w:ascii="Arial" w:hAnsi="Arial" w:cs="Arial"/>
          <w:bCs/>
          <w:sz w:val="24"/>
          <w:szCs w:val="24"/>
        </w:rPr>
        <w:lastRenderedPageBreak/>
        <w:t>medical center e</w:t>
      </w:r>
      <w:r w:rsidR="003E3D3A" w:rsidRPr="000267AE">
        <w:rPr>
          <w:rFonts w:ascii="Arial" w:hAnsi="Arial" w:cs="Arial"/>
          <w:bCs/>
          <w:sz w:val="24"/>
          <w:szCs w:val="24"/>
        </w:rPr>
        <w:t>ngaged</w:t>
      </w:r>
      <w:r w:rsidRPr="000267AE">
        <w:rPr>
          <w:rFonts w:ascii="Arial" w:hAnsi="Arial" w:cs="Arial"/>
          <w:bCs/>
          <w:sz w:val="24"/>
          <w:szCs w:val="24"/>
        </w:rPr>
        <w:t xml:space="preserve"> Vendor B</w:t>
      </w:r>
      <w:r w:rsidR="003E3D3A" w:rsidRPr="000267AE">
        <w:rPr>
          <w:rFonts w:ascii="Arial" w:hAnsi="Arial" w:cs="Arial"/>
          <w:bCs/>
          <w:sz w:val="24"/>
          <w:szCs w:val="24"/>
        </w:rPr>
        <w:t xml:space="preserve"> to perform a “</w:t>
      </w:r>
      <w:r w:rsidR="006F6ADE" w:rsidRPr="000267AE">
        <w:rPr>
          <w:rFonts w:ascii="Arial" w:hAnsi="Arial" w:cs="Arial"/>
          <w:bCs/>
          <w:sz w:val="24"/>
          <w:szCs w:val="24"/>
        </w:rPr>
        <w:t>second</w:t>
      </w:r>
      <w:r w:rsidR="003E3D3A" w:rsidRPr="000267AE">
        <w:rPr>
          <w:rFonts w:ascii="Arial" w:hAnsi="Arial" w:cs="Arial"/>
          <w:bCs/>
          <w:sz w:val="24"/>
          <w:szCs w:val="24"/>
        </w:rPr>
        <w:t xml:space="preserve"> look” to ensure </w:t>
      </w:r>
      <w:r w:rsidR="003279EF" w:rsidRPr="000267AE">
        <w:rPr>
          <w:rFonts w:ascii="Arial" w:hAnsi="Arial" w:cs="Arial"/>
          <w:bCs/>
          <w:sz w:val="24"/>
          <w:szCs w:val="24"/>
        </w:rPr>
        <w:t xml:space="preserve">that </w:t>
      </w:r>
      <w:r w:rsidR="003E3D3A" w:rsidRPr="000267AE">
        <w:rPr>
          <w:rFonts w:ascii="Arial" w:hAnsi="Arial" w:cs="Arial"/>
          <w:bCs/>
          <w:sz w:val="24"/>
          <w:szCs w:val="24"/>
        </w:rPr>
        <w:t>no value was being missed</w:t>
      </w:r>
      <w:r w:rsidR="00A32A11">
        <w:rPr>
          <w:rFonts w:ascii="Arial" w:hAnsi="Arial" w:cs="Arial"/>
          <w:bCs/>
          <w:sz w:val="24"/>
          <w:szCs w:val="24"/>
        </w:rPr>
        <w:t xml:space="preserve"> by Vendor A’s software</w:t>
      </w:r>
      <w:r w:rsidR="003E3D3A" w:rsidRPr="000267AE">
        <w:rPr>
          <w:rFonts w:ascii="Arial" w:hAnsi="Arial" w:cs="Arial"/>
          <w:bCs/>
          <w:sz w:val="24"/>
          <w:szCs w:val="24"/>
        </w:rPr>
        <w:t>.</w:t>
      </w:r>
      <w:r w:rsidR="003E3D3A">
        <w:rPr>
          <w:rFonts w:ascii="Arial" w:hAnsi="Arial" w:cs="Arial"/>
          <w:bCs/>
          <w:sz w:val="24"/>
          <w:szCs w:val="24"/>
        </w:rPr>
        <w:t xml:space="preserve">  </w:t>
      </w:r>
    </w:p>
    <w:p w14:paraId="583C7C91" w14:textId="76D89A87" w:rsidR="00B95675" w:rsidRDefault="00B95675" w:rsidP="00780301">
      <w:pPr>
        <w:spacing w:line="480" w:lineRule="auto"/>
        <w:rPr>
          <w:rFonts w:ascii="Arial" w:hAnsi="Arial" w:cs="Arial"/>
          <w:bCs/>
          <w:sz w:val="24"/>
          <w:szCs w:val="24"/>
        </w:rPr>
      </w:pPr>
    </w:p>
    <w:p w14:paraId="56F221A7" w14:textId="65FEF5F9" w:rsidR="00B95675" w:rsidRDefault="00B95675" w:rsidP="00780301">
      <w:pPr>
        <w:spacing w:line="480" w:lineRule="auto"/>
        <w:rPr>
          <w:rFonts w:ascii="Arial" w:hAnsi="Arial" w:cs="Arial"/>
          <w:b/>
          <w:sz w:val="24"/>
          <w:szCs w:val="24"/>
        </w:rPr>
      </w:pPr>
      <w:r w:rsidRPr="00397A03">
        <w:rPr>
          <w:rFonts w:ascii="Arial" w:hAnsi="Arial" w:cs="Arial"/>
          <w:b/>
          <w:sz w:val="24"/>
          <w:szCs w:val="24"/>
        </w:rPr>
        <w:t xml:space="preserve">The </w:t>
      </w:r>
      <w:r>
        <w:rPr>
          <w:rFonts w:ascii="Arial" w:hAnsi="Arial" w:cs="Arial"/>
          <w:b/>
          <w:sz w:val="24"/>
          <w:szCs w:val="24"/>
        </w:rPr>
        <w:t>Solution and Results</w:t>
      </w:r>
    </w:p>
    <w:p w14:paraId="3DE936FF" w14:textId="36EFB153" w:rsidR="00691DCA" w:rsidRDefault="00691DCA" w:rsidP="00780301">
      <w:pPr>
        <w:spacing w:line="480" w:lineRule="auto"/>
        <w:rPr>
          <w:rFonts w:ascii="Arial" w:hAnsi="Arial" w:cs="Arial"/>
          <w:bCs/>
          <w:sz w:val="24"/>
          <w:szCs w:val="24"/>
        </w:rPr>
      </w:pPr>
    </w:p>
    <w:p w14:paraId="59F9D039" w14:textId="6669A8AC" w:rsidR="003E3D3A" w:rsidRDefault="003E3D3A" w:rsidP="00780301">
      <w:pPr>
        <w:spacing w:line="48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Using their unique project approach of technology and industry expertise, </w:t>
      </w:r>
      <w:r w:rsidR="00A762C2">
        <w:rPr>
          <w:rFonts w:ascii="Arial" w:hAnsi="Arial" w:cs="Arial"/>
          <w:bCs/>
          <w:sz w:val="24"/>
          <w:szCs w:val="24"/>
        </w:rPr>
        <w:t>Vendor B</w:t>
      </w:r>
      <w:r w:rsidR="00B95675">
        <w:rPr>
          <w:rFonts w:ascii="Arial" w:hAnsi="Arial" w:cs="Arial"/>
          <w:bCs/>
          <w:sz w:val="24"/>
          <w:szCs w:val="24"/>
        </w:rPr>
        <w:t xml:space="preserve"> conducted</w:t>
      </w:r>
      <w:r w:rsidR="00BF1B51">
        <w:rPr>
          <w:rFonts w:ascii="Arial" w:hAnsi="Arial" w:cs="Arial"/>
          <w:bCs/>
          <w:sz w:val="24"/>
          <w:szCs w:val="24"/>
        </w:rPr>
        <w:t xml:space="preserve"> a</w:t>
      </w:r>
      <w:r w:rsidR="00381D19">
        <w:rPr>
          <w:rFonts w:ascii="Arial" w:hAnsi="Arial" w:cs="Arial"/>
          <w:bCs/>
          <w:sz w:val="24"/>
          <w:szCs w:val="24"/>
        </w:rPr>
        <w:t xml:space="preserve"> detailed data analysis </w:t>
      </w:r>
      <w:r w:rsidR="00BF1B51">
        <w:rPr>
          <w:rFonts w:ascii="Arial" w:hAnsi="Arial" w:cs="Arial"/>
          <w:bCs/>
          <w:sz w:val="24"/>
          <w:szCs w:val="24"/>
        </w:rPr>
        <w:t xml:space="preserve">on </w:t>
      </w:r>
      <w:r w:rsidR="000B364C">
        <w:rPr>
          <w:rFonts w:ascii="Arial" w:hAnsi="Arial" w:cs="Arial"/>
          <w:bCs/>
          <w:sz w:val="24"/>
          <w:szCs w:val="24"/>
        </w:rPr>
        <w:t>Vendor A’s</w:t>
      </w:r>
      <w:r w:rsidR="00381D19">
        <w:rPr>
          <w:rFonts w:ascii="Arial" w:hAnsi="Arial" w:cs="Arial"/>
          <w:bCs/>
          <w:sz w:val="24"/>
          <w:szCs w:val="24"/>
        </w:rPr>
        <w:t xml:space="preserve"> previous years’</w:t>
      </w:r>
      <w:r w:rsidR="00BF1B51">
        <w:rPr>
          <w:rFonts w:ascii="Arial" w:hAnsi="Arial" w:cs="Arial"/>
          <w:bCs/>
          <w:sz w:val="24"/>
          <w:szCs w:val="24"/>
        </w:rPr>
        <w:t xml:space="preserve"> log</w:t>
      </w:r>
      <w:r w:rsidR="00381D19">
        <w:rPr>
          <w:rFonts w:ascii="Arial" w:hAnsi="Arial" w:cs="Arial"/>
          <w:bCs/>
          <w:sz w:val="24"/>
          <w:szCs w:val="24"/>
        </w:rPr>
        <w:t>s</w:t>
      </w:r>
      <w:r>
        <w:rPr>
          <w:rFonts w:ascii="Arial" w:hAnsi="Arial" w:cs="Arial"/>
          <w:bCs/>
          <w:sz w:val="24"/>
          <w:szCs w:val="24"/>
        </w:rPr>
        <w:t xml:space="preserve">. Not only did the analysis reveal significant missed value, </w:t>
      </w:r>
      <w:r w:rsidR="006F6ADE">
        <w:rPr>
          <w:rFonts w:ascii="Arial" w:hAnsi="Arial" w:cs="Arial"/>
          <w:bCs/>
          <w:sz w:val="24"/>
          <w:szCs w:val="24"/>
        </w:rPr>
        <w:t>but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E5020D">
        <w:rPr>
          <w:rFonts w:ascii="Arial" w:hAnsi="Arial" w:cs="Arial"/>
          <w:bCs/>
          <w:sz w:val="24"/>
          <w:szCs w:val="24"/>
        </w:rPr>
        <w:t xml:space="preserve">also </w:t>
      </w:r>
      <w:r>
        <w:rPr>
          <w:rFonts w:ascii="Arial" w:hAnsi="Arial" w:cs="Arial"/>
          <w:bCs/>
          <w:sz w:val="24"/>
          <w:szCs w:val="24"/>
        </w:rPr>
        <w:t>a very large compliance issue relating to the timing of crossover claims</w:t>
      </w:r>
      <w:r w:rsidR="006A264F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was uncovered for FY2016.  Almost $500,000 </w:t>
      </w:r>
      <w:r w:rsidR="006F6ADE">
        <w:rPr>
          <w:rFonts w:ascii="Arial" w:hAnsi="Arial" w:cs="Arial"/>
          <w:bCs/>
          <w:sz w:val="24"/>
          <w:szCs w:val="24"/>
        </w:rPr>
        <w:t>in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6F6ADE">
        <w:rPr>
          <w:rFonts w:ascii="Arial" w:hAnsi="Arial" w:cs="Arial"/>
          <w:bCs/>
          <w:sz w:val="24"/>
          <w:szCs w:val="24"/>
        </w:rPr>
        <w:t>c</w:t>
      </w:r>
      <w:r>
        <w:rPr>
          <w:rFonts w:ascii="Arial" w:hAnsi="Arial" w:cs="Arial"/>
          <w:bCs/>
          <w:sz w:val="24"/>
          <w:szCs w:val="24"/>
        </w:rPr>
        <w:t>rossover accounts were claimed in FY2016</w:t>
      </w:r>
      <w:r w:rsidR="00A20698">
        <w:rPr>
          <w:rFonts w:ascii="Arial" w:hAnsi="Arial" w:cs="Arial"/>
          <w:bCs/>
          <w:sz w:val="24"/>
          <w:szCs w:val="24"/>
        </w:rPr>
        <w:t>,</w:t>
      </w:r>
      <w:r>
        <w:rPr>
          <w:rFonts w:ascii="Arial" w:hAnsi="Arial" w:cs="Arial"/>
          <w:bCs/>
          <w:sz w:val="24"/>
          <w:szCs w:val="24"/>
        </w:rPr>
        <w:t xml:space="preserve"> when they should have been claimed in FY2017.  Had this issue been flagged during audit, the medical center would have been at risk of having their entire </w:t>
      </w:r>
      <w:r w:rsidR="006F6ADE">
        <w:rPr>
          <w:rFonts w:ascii="Arial" w:hAnsi="Arial" w:cs="Arial"/>
          <w:bCs/>
          <w:sz w:val="24"/>
          <w:szCs w:val="24"/>
        </w:rPr>
        <w:t>c</w:t>
      </w:r>
      <w:r>
        <w:rPr>
          <w:rFonts w:ascii="Arial" w:hAnsi="Arial" w:cs="Arial"/>
          <w:bCs/>
          <w:sz w:val="24"/>
          <w:szCs w:val="24"/>
        </w:rPr>
        <w:t>rossover benefit for FY2016 disallowed</w:t>
      </w:r>
      <w:r w:rsidR="006F6ADE">
        <w:rPr>
          <w:rFonts w:ascii="Arial" w:hAnsi="Arial" w:cs="Arial"/>
          <w:bCs/>
          <w:sz w:val="24"/>
          <w:szCs w:val="24"/>
        </w:rPr>
        <w:t>,</w:t>
      </w:r>
      <w:r>
        <w:rPr>
          <w:rFonts w:ascii="Arial" w:hAnsi="Arial" w:cs="Arial"/>
          <w:bCs/>
          <w:sz w:val="24"/>
          <w:szCs w:val="24"/>
        </w:rPr>
        <w:t xml:space="preserve"> which would have </w:t>
      </w:r>
      <w:r w:rsidR="006F6ADE">
        <w:rPr>
          <w:rFonts w:ascii="Arial" w:hAnsi="Arial" w:cs="Arial"/>
          <w:bCs/>
          <w:sz w:val="24"/>
          <w:szCs w:val="24"/>
        </w:rPr>
        <w:t>resulted in</w:t>
      </w:r>
      <w:r>
        <w:rPr>
          <w:rFonts w:ascii="Arial" w:hAnsi="Arial" w:cs="Arial"/>
          <w:bCs/>
          <w:sz w:val="24"/>
          <w:szCs w:val="24"/>
        </w:rPr>
        <w:t xml:space="preserve"> a $2.5M gross / $1.625M net (Medi</w:t>
      </w:r>
      <w:r w:rsidR="006F6ADE">
        <w:rPr>
          <w:rFonts w:ascii="Arial" w:hAnsi="Arial" w:cs="Arial"/>
          <w:bCs/>
          <w:sz w:val="24"/>
          <w:szCs w:val="24"/>
        </w:rPr>
        <w:t>c</w:t>
      </w:r>
      <w:r>
        <w:rPr>
          <w:rFonts w:ascii="Arial" w:hAnsi="Arial" w:cs="Arial"/>
          <w:bCs/>
          <w:sz w:val="24"/>
          <w:szCs w:val="24"/>
        </w:rPr>
        <w:t xml:space="preserve">are pays 65%) hit to reimbursement. </w:t>
      </w:r>
      <w:r w:rsidR="00A762C2">
        <w:rPr>
          <w:rFonts w:ascii="Arial" w:hAnsi="Arial" w:cs="Arial"/>
          <w:bCs/>
          <w:sz w:val="24"/>
          <w:szCs w:val="24"/>
        </w:rPr>
        <w:t>Vendor B</w:t>
      </w:r>
      <w:r>
        <w:rPr>
          <w:rFonts w:ascii="Arial" w:hAnsi="Arial" w:cs="Arial"/>
          <w:bCs/>
          <w:sz w:val="24"/>
          <w:szCs w:val="24"/>
        </w:rPr>
        <w:t xml:space="preserve"> was able to fix the accounts and amend the impac</w:t>
      </w:r>
      <w:r w:rsidR="006F6ADE">
        <w:rPr>
          <w:rFonts w:ascii="Arial" w:hAnsi="Arial" w:cs="Arial"/>
          <w:bCs/>
          <w:sz w:val="24"/>
          <w:szCs w:val="24"/>
        </w:rPr>
        <w:t>t</w:t>
      </w:r>
      <w:r>
        <w:rPr>
          <w:rFonts w:ascii="Arial" w:hAnsi="Arial" w:cs="Arial"/>
          <w:bCs/>
          <w:sz w:val="24"/>
          <w:szCs w:val="24"/>
        </w:rPr>
        <w:t xml:space="preserve">ed cost reports prior to </w:t>
      </w:r>
      <w:r w:rsidR="006F6ADE">
        <w:rPr>
          <w:rFonts w:ascii="Arial" w:hAnsi="Arial" w:cs="Arial"/>
          <w:bCs/>
          <w:sz w:val="24"/>
          <w:szCs w:val="24"/>
        </w:rPr>
        <w:t xml:space="preserve">an </w:t>
      </w:r>
      <w:r>
        <w:rPr>
          <w:rFonts w:ascii="Arial" w:hAnsi="Arial" w:cs="Arial"/>
          <w:bCs/>
          <w:sz w:val="24"/>
          <w:szCs w:val="24"/>
        </w:rPr>
        <w:t>audit</w:t>
      </w:r>
      <w:r w:rsidR="006F6ADE">
        <w:rPr>
          <w:rFonts w:ascii="Arial" w:hAnsi="Arial" w:cs="Arial"/>
          <w:bCs/>
          <w:sz w:val="24"/>
          <w:szCs w:val="24"/>
        </w:rPr>
        <w:t>,</w:t>
      </w:r>
      <w:r>
        <w:rPr>
          <w:rFonts w:ascii="Arial" w:hAnsi="Arial" w:cs="Arial"/>
          <w:bCs/>
          <w:sz w:val="24"/>
          <w:szCs w:val="24"/>
        </w:rPr>
        <w:t xml:space="preserve"> and the medical center received reimbursement in full for those accounts.  </w:t>
      </w:r>
    </w:p>
    <w:p w14:paraId="74C7E266" w14:textId="31D6E31A" w:rsidR="006F6ADE" w:rsidRDefault="006F6ADE" w:rsidP="00780301">
      <w:pPr>
        <w:spacing w:line="480" w:lineRule="auto"/>
        <w:rPr>
          <w:rFonts w:ascii="Arial" w:hAnsi="Arial" w:cs="Arial"/>
          <w:bCs/>
          <w:sz w:val="24"/>
          <w:szCs w:val="24"/>
        </w:rPr>
      </w:pPr>
    </w:p>
    <w:p w14:paraId="529769AF" w14:textId="332506C9" w:rsidR="003E3D3A" w:rsidRPr="00961331" w:rsidRDefault="003E3D3A" w:rsidP="00780301">
      <w:pPr>
        <w:spacing w:line="48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In addition to correcting the compliance issue, </w:t>
      </w:r>
      <w:r w:rsidR="00A762C2">
        <w:rPr>
          <w:rFonts w:ascii="Arial" w:hAnsi="Arial" w:cs="Arial"/>
          <w:bCs/>
          <w:sz w:val="24"/>
          <w:szCs w:val="24"/>
        </w:rPr>
        <w:t>Vendor B</w:t>
      </w:r>
      <w:r>
        <w:rPr>
          <w:rFonts w:ascii="Arial" w:hAnsi="Arial" w:cs="Arial"/>
          <w:bCs/>
          <w:sz w:val="24"/>
          <w:szCs w:val="24"/>
        </w:rPr>
        <w:t xml:space="preserve"> identified an additional $2.3M </w:t>
      </w:r>
      <w:r w:rsidRPr="00961331">
        <w:rPr>
          <w:rFonts w:ascii="Arial" w:hAnsi="Arial" w:cs="Arial"/>
          <w:bCs/>
          <w:sz w:val="24"/>
          <w:szCs w:val="24"/>
        </w:rPr>
        <w:t>of missed Medicare Bad Debt value for FY2016 – FY2018:</w:t>
      </w:r>
    </w:p>
    <w:p w14:paraId="7F9817EF" w14:textId="2929933B" w:rsidR="003E3D3A" w:rsidRPr="00961331" w:rsidRDefault="003E3D3A" w:rsidP="00780301">
      <w:pPr>
        <w:pStyle w:val="ListParagraph"/>
        <w:numPr>
          <w:ilvl w:val="0"/>
          <w:numId w:val="26"/>
        </w:numPr>
        <w:spacing w:line="480" w:lineRule="auto"/>
        <w:rPr>
          <w:rFonts w:ascii="Arial" w:hAnsi="Arial" w:cs="Arial"/>
          <w:bCs/>
          <w:sz w:val="24"/>
          <w:szCs w:val="24"/>
        </w:rPr>
      </w:pPr>
      <w:r w:rsidRPr="00961331">
        <w:rPr>
          <w:rFonts w:ascii="Arial" w:hAnsi="Arial" w:cs="Arial"/>
          <w:bCs/>
          <w:sz w:val="24"/>
          <w:szCs w:val="24"/>
        </w:rPr>
        <w:t>FY2016: $423,65</w:t>
      </w:r>
      <w:r w:rsidR="00961331" w:rsidRPr="00961331">
        <w:rPr>
          <w:rFonts w:ascii="Arial" w:hAnsi="Arial" w:cs="Arial"/>
          <w:bCs/>
          <w:sz w:val="24"/>
          <w:szCs w:val="24"/>
        </w:rPr>
        <w:t>9</w:t>
      </w:r>
    </w:p>
    <w:p w14:paraId="1C995A4C" w14:textId="2472B529" w:rsidR="003E3D3A" w:rsidRPr="00961331" w:rsidRDefault="003E3D3A" w:rsidP="00780301">
      <w:pPr>
        <w:pStyle w:val="ListParagraph"/>
        <w:numPr>
          <w:ilvl w:val="0"/>
          <w:numId w:val="26"/>
        </w:numPr>
        <w:spacing w:line="480" w:lineRule="auto"/>
        <w:rPr>
          <w:rFonts w:ascii="Arial" w:hAnsi="Arial" w:cs="Arial"/>
          <w:bCs/>
          <w:sz w:val="24"/>
          <w:szCs w:val="24"/>
        </w:rPr>
      </w:pPr>
      <w:r w:rsidRPr="00961331">
        <w:rPr>
          <w:rFonts w:ascii="Arial" w:hAnsi="Arial" w:cs="Arial"/>
          <w:bCs/>
          <w:sz w:val="24"/>
          <w:szCs w:val="24"/>
        </w:rPr>
        <w:t>FY2017: $727,179</w:t>
      </w:r>
    </w:p>
    <w:p w14:paraId="5F9CAC40" w14:textId="0A3F5111" w:rsidR="003E3D3A" w:rsidRPr="00961331" w:rsidRDefault="003E3D3A" w:rsidP="00780301">
      <w:pPr>
        <w:pStyle w:val="ListParagraph"/>
        <w:numPr>
          <w:ilvl w:val="0"/>
          <w:numId w:val="26"/>
        </w:numPr>
        <w:spacing w:line="480" w:lineRule="auto"/>
        <w:rPr>
          <w:rFonts w:ascii="Arial" w:hAnsi="Arial" w:cs="Arial"/>
          <w:bCs/>
          <w:sz w:val="24"/>
          <w:szCs w:val="24"/>
        </w:rPr>
      </w:pPr>
      <w:r w:rsidRPr="00961331">
        <w:rPr>
          <w:rFonts w:ascii="Arial" w:hAnsi="Arial" w:cs="Arial"/>
          <w:bCs/>
          <w:sz w:val="24"/>
          <w:szCs w:val="24"/>
        </w:rPr>
        <w:t>FY2018: $1,160,143</w:t>
      </w:r>
    </w:p>
    <w:p w14:paraId="1442E543" w14:textId="21F98FFC" w:rsidR="003E3D3A" w:rsidRDefault="003E3D3A" w:rsidP="00780301">
      <w:pPr>
        <w:spacing w:line="480" w:lineRule="auto"/>
        <w:rPr>
          <w:rFonts w:ascii="Arial" w:hAnsi="Arial" w:cs="Arial"/>
          <w:bCs/>
          <w:sz w:val="24"/>
          <w:szCs w:val="24"/>
        </w:rPr>
      </w:pPr>
    </w:p>
    <w:p w14:paraId="75930A9D" w14:textId="4839A870" w:rsidR="009E4474" w:rsidRDefault="003E3D3A" w:rsidP="00780301">
      <w:pPr>
        <w:spacing w:line="48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 xml:space="preserve">This value was added to the Medicare Bad Debt </w:t>
      </w:r>
      <w:r w:rsidR="006F6ADE">
        <w:rPr>
          <w:rFonts w:ascii="Arial" w:hAnsi="Arial" w:cs="Arial"/>
          <w:bCs/>
          <w:sz w:val="24"/>
          <w:szCs w:val="24"/>
        </w:rPr>
        <w:t>l</w:t>
      </w:r>
      <w:r>
        <w:rPr>
          <w:rFonts w:ascii="Arial" w:hAnsi="Arial" w:cs="Arial"/>
          <w:bCs/>
          <w:sz w:val="24"/>
          <w:szCs w:val="24"/>
        </w:rPr>
        <w:t>ogs</w:t>
      </w:r>
      <w:r w:rsidR="006F6ADE">
        <w:rPr>
          <w:rFonts w:ascii="Arial" w:hAnsi="Arial" w:cs="Arial"/>
          <w:bCs/>
          <w:sz w:val="24"/>
          <w:szCs w:val="24"/>
        </w:rPr>
        <w:t>,</w:t>
      </w:r>
      <w:r>
        <w:rPr>
          <w:rFonts w:ascii="Arial" w:hAnsi="Arial" w:cs="Arial"/>
          <w:bCs/>
          <w:sz w:val="24"/>
          <w:szCs w:val="24"/>
        </w:rPr>
        <w:t xml:space="preserve"> and </w:t>
      </w:r>
      <w:r w:rsidR="003279EF">
        <w:rPr>
          <w:rFonts w:ascii="Arial" w:hAnsi="Arial" w:cs="Arial"/>
          <w:bCs/>
          <w:sz w:val="24"/>
          <w:szCs w:val="24"/>
        </w:rPr>
        <w:t xml:space="preserve">the </w:t>
      </w:r>
      <w:r>
        <w:rPr>
          <w:rFonts w:ascii="Arial" w:hAnsi="Arial" w:cs="Arial"/>
          <w:bCs/>
          <w:sz w:val="24"/>
          <w:szCs w:val="24"/>
        </w:rPr>
        <w:t>affected cost reports were amended. In Figure 1, the “FY2016 Lookback Additions”</w:t>
      </w:r>
      <w:r w:rsidR="009E4474">
        <w:rPr>
          <w:rFonts w:ascii="Arial" w:hAnsi="Arial" w:cs="Arial"/>
          <w:bCs/>
          <w:sz w:val="24"/>
          <w:szCs w:val="24"/>
        </w:rPr>
        <w:t xml:space="preserve"> not only fixed the issue for FY2016 but also added $423,65</w:t>
      </w:r>
      <w:r w:rsidR="00961331">
        <w:rPr>
          <w:rFonts w:ascii="Arial" w:hAnsi="Arial" w:cs="Arial"/>
          <w:bCs/>
          <w:sz w:val="24"/>
          <w:szCs w:val="24"/>
        </w:rPr>
        <w:t>9</w:t>
      </w:r>
      <w:r w:rsidR="009E4474">
        <w:rPr>
          <w:rFonts w:ascii="Arial" w:hAnsi="Arial" w:cs="Arial"/>
          <w:bCs/>
          <w:sz w:val="24"/>
          <w:szCs w:val="24"/>
        </w:rPr>
        <w:t xml:space="preserve"> of revenue that </w:t>
      </w:r>
      <w:r w:rsidR="00780301">
        <w:rPr>
          <w:rFonts w:ascii="Arial" w:hAnsi="Arial" w:cs="Arial"/>
          <w:bCs/>
          <w:sz w:val="24"/>
          <w:szCs w:val="24"/>
        </w:rPr>
        <w:t>Vendor A</w:t>
      </w:r>
      <w:r w:rsidR="009E4474">
        <w:rPr>
          <w:rFonts w:ascii="Arial" w:hAnsi="Arial" w:cs="Arial"/>
          <w:bCs/>
          <w:sz w:val="24"/>
          <w:szCs w:val="24"/>
        </w:rPr>
        <w:t xml:space="preserve"> had missed.</w:t>
      </w:r>
    </w:p>
    <w:p w14:paraId="2AAB543F" w14:textId="60E76111" w:rsidR="00780301" w:rsidRDefault="00780301" w:rsidP="00780301">
      <w:pPr>
        <w:spacing w:line="480" w:lineRule="auto"/>
        <w:rPr>
          <w:rFonts w:ascii="Arial" w:hAnsi="Arial" w:cs="Arial"/>
          <w:bCs/>
          <w:sz w:val="24"/>
          <w:szCs w:val="24"/>
        </w:rPr>
      </w:pPr>
      <w:r w:rsidRPr="006F6ADE">
        <w:rPr>
          <w:rFonts w:ascii="Arial" w:hAnsi="Arial" w:cs="Arial"/>
          <w:bCs/>
          <w:i/>
          <w:iCs/>
          <w:sz w:val="20"/>
          <w:szCs w:val="20"/>
        </w:rPr>
        <w:t>Figure 1: FY2016 Lookback Additions</w:t>
      </w:r>
    </w:p>
    <w:p w14:paraId="556B9358" w14:textId="1F4DAD5C" w:rsidR="006F6ADE" w:rsidRDefault="00521AD5" w:rsidP="00780301">
      <w:pPr>
        <w:spacing w:line="48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mc:AlternateContent>
          <mc:Choice Requires="wpc">
            <w:drawing>
              <wp:anchor distT="0" distB="0" distL="114300" distR="114300" simplePos="0" relativeHeight="251659264" behindDoc="0" locked="0" layoutInCell="1" allowOverlap="1" wp14:anchorId="02006B42" wp14:editId="1287F7E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717294" cy="3445949"/>
                <wp:effectExtent l="0" t="0" r="0" b="2540"/>
                <wp:wrapNone/>
                <wp:docPr id="89" name="Canvas 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460500" y="194749"/>
                            <a:ext cx="10604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460500" y="378899"/>
                            <a:ext cx="10604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460500" y="563049"/>
                            <a:ext cx="10604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460500" y="747199"/>
                            <a:ext cx="10604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460500" y="931349"/>
                            <a:ext cx="106045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460500" y="1121849"/>
                            <a:ext cx="106045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460500" y="1312349"/>
                            <a:ext cx="106045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460500" y="1502849"/>
                            <a:ext cx="106045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460500" y="1693349"/>
                            <a:ext cx="106045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460500" y="1883849"/>
                            <a:ext cx="106045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460500" y="2074349"/>
                            <a:ext cx="106045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42900" y="23293"/>
                            <a:ext cx="61341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7D959F" w14:textId="77777777" w:rsidR="00521AD5" w:rsidRDefault="00521AD5" w:rsidP="00521AD5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>Categories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631946" y="23293"/>
                            <a:ext cx="55753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E1C22A" w14:textId="77777777" w:rsidR="00521AD5" w:rsidRDefault="00521AD5" w:rsidP="00521AD5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>Additions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5400" y="207397"/>
                            <a:ext cx="55118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E29117" w14:textId="77777777" w:rsidR="00521AD5" w:rsidRDefault="00521AD5" w:rsidP="00521AD5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>Agency IP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042155" y="207111"/>
                            <a:ext cx="45974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E4CBF1" w14:textId="23032CB6" w:rsidR="00521AD5" w:rsidRDefault="00521AD5" w:rsidP="00521AD5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>$67,63</w:t>
                              </w:r>
                              <w:r w:rsidR="000267AE">
                                <w:rPr>
                                  <w:rFonts w:ascii="Calibri" w:hAnsi="Calibri" w:cs="Calibri"/>
                                  <w:color w:val="00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7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25400" y="391499"/>
                            <a:ext cx="60833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7092F3" w14:textId="77777777" w:rsidR="00521AD5" w:rsidRDefault="00521AD5" w:rsidP="00521AD5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>Agency OP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8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2030300" y="391349"/>
                            <a:ext cx="45974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C2492C" w14:textId="158458F0" w:rsidR="00521AD5" w:rsidRDefault="00521AD5" w:rsidP="00521AD5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>$92,422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9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25400" y="575603"/>
                            <a:ext cx="84074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7E061C" w14:textId="77777777" w:rsidR="00521AD5" w:rsidRDefault="00521AD5" w:rsidP="00521AD5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>Bankruptcy OP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2100785" y="575576"/>
                            <a:ext cx="389255" cy="177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BD33F0" w14:textId="2336678E" w:rsidR="00521AD5" w:rsidRDefault="00521AD5" w:rsidP="00521AD5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>$1,7</w:t>
                              </w:r>
                              <w:r w:rsidR="00961331">
                                <w:rPr>
                                  <w:rFonts w:ascii="Calibri" w:hAnsi="Calibri" w:cs="Calibri"/>
                                  <w:color w:val="000000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31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25400" y="757862"/>
                            <a:ext cx="126365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7E813D" w14:textId="1C3CB7B9" w:rsidR="00521AD5" w:rsidRDefault="00961331" w:rsidP="00521AD5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>Financial Assistance</w:t>
                              </w:r>
                              <w:r w:rsidR="00521AD5">
                                <w:rPr>
                                  <w:rFonts w:ascii="Calibri" w:hAnsi="Calibri" w:cs="Calibri"/>
                                  <w:color w:val="000000"/>
                                </w:rPr>
                                <w:t xml:space="preserve"> IP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2030300" y="759220"/>
                            <a:ext cx="45974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30CF29" w14:textId="4E922423" w:rsidR="00521AD5" w:rsidRDefault="00521AD5" w:rsidP="00521AD5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>$29,94</w:t>
                              </w:r>
                              <w:r w:rsidR="00961331">
                                <w:rPr>
                                  <w:rFonts w:ascii="Calibri" w:hAnsi="Calibri" w:cs="Calibri"/>
                                  <w:color w:val="00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3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25400" y="947616"/>
                            <a:ext cx="132080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88351B" w14:textId="6909D5A1" w:rsidR="00521AD5" w:rsidRDefault="00961331" w:rsidP="00521AD5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>Financial Assistance</w:t>
                              </w:r>
                              <w:r w:rsidR="00521AD5">
                                <w:rPr>
                                  <w:rFonts w:ascii="Calibri" w:hAnsi="Calibri" w:cs="Calibri"/>
                                  <w:color w:val="000000"/>
                                </w:rPr>
                                <w:t xml:space="preserve"> OP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4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959181" y="949552"/>
                            <a:ext cx="53086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6A2526" w14:textId="28978816" w:rsidR="00521AD5" w:rsidRDefault="00521AD5" w:rsidP="00521AD5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>$117,86</w:t>
                              </w:r>
                              <w:r w:rsidR="00961331">
                                <w:rPr>
                                  <w:rFonts w:ascii="Calibri" w:hAnsi="Calibri" w:cs="Calibri"/>
                                  <w:color w:val="00000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5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25400" y="1140609"/>
                            <a:ext cx="80264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200290" w14:textId="77777777" w:rsidR="00521AD5" w:rsidRDefault="00521AD5" w:rsidP="00521AD5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>Crossover 2 IP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6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2030300" y="1134873"/>
                            <a:ext cx="45974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0F2D66" w14:textId="45A7004A" w:rsidR="00521AD5" w:rsidRDefault="00521AD5" w:rsidP="00521AD5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>$19,877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7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25400" y="1331059"/>
                            <a:ext cx="85979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4D68CA" w14:textId="77777777" w:rsidR="00521AD5" w:rsidRDefault="00521AD5" w:rsidP="00521AD5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>Crossover 2 OP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8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2030300" y="1335708"/>
                            <a:ext cx="45974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B9D2D7" w14:textId="023D3AE0" w:rsidR="00521AD5" w:rsidRDefault="00521AD5" w:rsidP="00521AD5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>$22,9</w:t>
                              </w:r>
                              <w:r w:rsidR="00961331">
                                <w:rPr>
                                  <w:rFonts w:ascii="Calibri" w:hAnsi="Calibri" w:cs="Calibri"/>
                                  <w:color w:val="000000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25400" y="1521511"/>
                            <a:ext cx="70040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DA6A8E" w14:textId="77777777" w:rsidR="00521AD5" w:rsidRDefault="00521AD5" w:rsidP="00521AD5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>Crossover IP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0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2021956" y="1520929"/>
                            <a:ext cx="45974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36AB5E" w14:textId="63F41ACA" w:rsidR="00521AD5" w:rsidRDefault="00521AD5" w:rsidP="00521AD5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>$19,288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1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25400" y="1711963"/>
                            <a:ext cx="75755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591090" w14:textId="77777777" w:rsidR="00521AD5" w:rsidRDefault="00521AD5" w:rsidP="00521AD5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>Crossover OP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2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2021956" y="1718264"/>
                            <a:ext cx="45974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DD2EDE" w14:textId="5300CBEC" w:rsidR="00521AD5" w:rsidRDefault="00521AD5" w:rsidP="00521AD5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>$43,06</w:t>
                              </w:r>
                              <w:r w:rsidR="00961331">
                                <w:rPr>
                                  <w:rFonts w:ascii="Calibri" w:hAnsi="Calibri" w:cs="Calibri"/>
                                  <w:color w:val="00000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3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25400" y="1902415"/>
                            <a:ext cx="68770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5BCA38" w14:textId="77777777" w:rsidR="00521AD5" w:rsidRDefault="00521AD5" w:rsidP="00521AD5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>Deceased IP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4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2090030" y="1907912"/>
                            <a:ext cx="38925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69C2CC" w14:textId="31236578" w:rsidR="00521AD5" w:rsidRDefault="00521AD5" w:rsidP="00521AD5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>$5,53</w:t>
                              </w:r>
                              <w:r w:rsidR="00961331">
                                <w:rPr>
                                  <w:rFonts w:ascii="Calibri" w:hAnsi="Calibri" w:cs="Calibri"/>
                                  <w:color w:val="00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5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25400" y="2092865"/>
                            <a:ext cx="74485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630113" w14:textId="77777777" w:rsidR="00521AD5" w:rsidRDefault="00521AD5" w:rsidP="00521AD5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>Deceased OP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6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2090030" y="2086567"/>
                            <a:ext cx="38925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2CFE35" w14:textId="6C5DD78C" w:rsidR="00521AD5" w:rsidRDefault="00521AD5" w:rsidP="00521AD5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>$3,291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7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25400" y="2283317"/>
                            <a:ext cx="68516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211BF4" w14:textId="77777777" w:rsidR="00521AD5" w:rsidRDefault="00521AD5" w:rsidP="00521AD5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>Grand Total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8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949563" y="2282735"/>
                            <a:ext cx="53213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3A64A4" w14:textId="59C34E9A" w:rsidR="00521AD5" w:rsidRDefault="00521AD5" w:rsidP="00521AD5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>$423,65</w:t>
                              </w:r>
                              <w:r w:rsidR="00961331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9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25400" y="2854671"/>
                            <a:ext cx="118110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33AAF0" w14:textId="77777777" w:rsidR="00521AD5" w:rsidRDefault="00521AD5" w:rsidP="00521AD5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>Provider As Filed Log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0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891030" y="2851763"/>
                            <a:ext cx="63627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319E58" w14:textId="245FFC24" w:rsidR="00521AD5" w:rsidRDefault="00961331" w:rsidP="00521AD5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>$</w:t>
                              </w:r>
                              <w:r w:rsidR="00521AD5">
                                <w:rPr>
                                  <w:rFonts w:ascii="Calibri" w:hAnsi="Calibri" w:cs="Calibri"/>
                                  <w:color w:val="000000"/>
                                </w:rPr>
                                <w:t>7,411,5</w:t>
                              </w:r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1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25400" y="3043959"/>
                            <a:ext cx="110490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9451B0" w14:textId="01D87FCF" w:rsidR="00521AD5" w:rsidRDefault="00521AD5" w:rsidP="00521AD5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>Lookback Additions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2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986919" y="3043183"/>
                            <a:ext cx="53086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0E9DDC" w14:textId="24125DBF" w:rsidR="00521AD5" w:rsidRDefault="00521AD5" w:rsidP="00521AD5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>$423,65</w:t>
                              </w:r>
                              <w:r w:rsidR="00961331">
                                <w:rPr>
                                  <w:rFonts w:ascii="Calibri" w:hAnsi="Calibri" w:cs="Calibri"/>
                                  <w:color w:val="00000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3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25400" y="3229807"/>
                            <a:ext cx="129476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CAE15B" w14:textId="45791C9A" w:rsidR="00521AD5" w:rsidRDefault="00961331" w:rsidP="00521AD5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 xml:space="preserve">Provider </w:t>
                              </w:r>
                              <w:r w:rsidR="00521AD5">
                                <w:rPr>
                                  <w:rFonts w:ascii="Calibri" w:hAnsi="Calibri" w:cs="Calibri"/>
                                  <w:color w:val="000000"/>
                                </w:rPr>
                                <w:t>Amended Log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4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878330" y="3232279"/>
                            <a:ext cx="63881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343121" w14:textId="2A963935" w:rsidR="00521AD5" w:rsidRDefault="00961331" w:rsidP="00521AD5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>$</w:t>
                              </w:r>
                              <w:r w:rsidR="00521AD5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>7,835,21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5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0" y="10599"/>
                            <a:ext cx="0" cy="24511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0" y="10599"/>
                            <a:ext cx="6350" cy="24511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460500" y="16949"/>
                            <a:ext cx="0" cy="244475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460500" y="16949"/>
                            <a:ext cx="6350" cy="24447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2514600" y="16949"/>
                            <a:ext cx="6350" cy="24447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6350" y="10599"/>
                            <a:ext cx="251460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6350" y="10599"/>
                            <a:ext cx="2520950" cy="63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6350" y="194749"/>
                            <a:ext cx="251460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6350" y="194749"/>
                            <a:ext cx="2520950" cy="63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6350" y="378899"/>
                            <a:ext cx="251460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6350" y="378899"/>
                            <a:ext cx="2520950" cy="63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6350" y="563049"/>
                            <a:ext cx="251460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6350" y="563049"/>
                            <a:ext cx="2520950" cy="63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6350" y="747199"/>
                            <a:ext cx="251460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350" y="747199"/>
                            <a:ext cx="2520950" cy="63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6350" y="931349"/>
                            <a:ext cx="251460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6350" y="931349"/>
                            <a:ext cx="2520950" cy="63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6350" y="1121849"/>
                            <a:ext cx="251460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6350" y="1121849"/>
                            <a:ext cx="2520950" cy="63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6350" y="1312349"/>
                            <a:ext cx="251460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6350" y="1312349"/>
                            <a:ext cx="2520950" cy="63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6350" y="1502849"/>
                            <a:ext cx="251460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6350" y="1502849"/>
                            <a:ext cx="2520950" cy="63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6350" y="1693349"/>
                            <a:ext cx="251460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6350" y="1693349"/>
                            <a:ext cx="2520950" cy="63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6350" y="1883849"/>
                            <a:ext cx="251460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6350" y="1883849"/>
                            <a:ext cx="2520950" cy="63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6350" y="2074349"/>
                            <a:ext cx="251460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6350" y="2074349"/>
                            <a:ext cx="2520950" cy="63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6350" y="2264849"/>
                            <a:ext cx="251460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6350" y="2264849"/>
                            <a:ext cx="2520950" cy="63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6350" y="2455349"/>
                            <a:ext cx="251460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350" y="2455349"/>
                            <a:ext cx="2520950" cy="63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006B42" id="Canvas 89" o:spid="_x0000_s1026" editas="canvas" style="position:absolute;margin-left:0;margin-top:-.05pt;width:292.7pt;height:271.35pt;z-index:251659264" coordsize="37172,34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7172;height:34455;visibility:visible;mso-wrap-style:square">
                  <v:fill o:detectmouseclick="t"/>
                  <v:path o:connecttype="none"/>
                </v:shape>
                <v:rect id="Rectangle 6" o:spid="_x0000_s1028" style="position:absolute;left:14605;top:1947;width:1060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" filled="f" stroked="f"/>
                <v:rect id="Rectangle 7" o:spid="_x0000_s1029" style="position:absolute;left:14605;top:3788;width:1060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mlowgAAANsAAAAPAAAAZHJzL2Rvd25yZXYueG1sRE9Na8JA&#10;EL0L/odlhF5EN60g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D/3mlowgAAANsAAAAPAAAA&#10;AAAAAAAAAAAAAAcCAABkcnMvZG93bnJldi54bWxQSwUGAAAAAAMAAwC3AAAA9gIAAAAA&#10;" filled="f" stroked="f"/>
                <v:rect id="Rectangle 8" o:spid="_x0000_s1030" style="position:absolute;left:14605;top:5630;width:1060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/EcwgAAANsAAAAPAAAAZHJzL2Rvd25yZXYueG1sRE9Na8JA&#10;EL0L/odlhF5ENy0i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BwN/EcwgAAANsAAAAPAAAA&#10;AAAAAAAAAAAAAAcCAABkcnMvZG93bnJldi54bWxQSwUGAAAAAAMAAwC3AAAA9gIAAAAA&#10;" filled="f" stroked="f"/>
                <v:rect id="Rectangle 9" o:spid="_x0000_s1031" style="position:absolute;left:14605;top:7471;width:1060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1SHwgAAANsAAAAPAAAAZHJzL2Rvd25yZXYueG1sRE9Na8JA&#10;EL0L/odlhF5ENy0o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Afe1SHwgAAANsAAAAPAAAA&#10;AAAAAAAAAAAAAAcCAABkcnMvZG93bnJldi54bWxQSwUGAAAAAAMAAwC3AAAA9gIAAAAA&#10;" filled="f" stroked="f"/>
                <v:rect id="Rectangle 10" o:spid="_x0000_s1032" style="position:absolute;left:14605;top:9313;width:10604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" filled="f" stroked="f"/>
                <v:rect id="Rectangle 11" o:spid="_x0000_s1033" style="position:absolute;left:14605;top:11218;width:10604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" filled="f" stroked="f"/>
                <v:rect id="Rectangle 12" o:spid="_x0000_s1034" style="position:absolute;left:14605;top:13123;width:10604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" filled="f" stroked="f"/>
                <v:rect id="Rectangle 13" o:spid="_x0000_s1035" style="position:absolute;left:14605;top:15028;width:10604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" filled="f" stroked="f"/>
                <v:rect id="Rectangle 14" o:spid="_x0000_s1036" style="position:absolute;left:14605;top:16933;width:10604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" filled="f" stroked="f"/>
                <v:rect id="Rectangle 15" o:spid="_x0000_s1037" style="position:absolute;left:14605;top:18838;width:10604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" filled="f" stroked="f"/>
                <v:rect id="Rectangle 16" o:spid="_x0000_s1038" style="position:absolute;left:14605;top:20743;width:10604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" filled="f" stroked="f"/>
                <v:rect id="Rectangle 17" o:spid="_x0000_s1039" style="position:absolute;left:3429;top:232;width:6134;height:18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" filled="f" stroked="f">
                  <v:textbox style="mso-fit-shape-to-text:t" inset="0,0,0,0">
                    <w:txbxContent>
                      <w:p w14:paraId="117D959F" w14:textId="77777777" w:rsidR="00521AD5" w:rsidRDefault="00521AD5" w:rsidP="00521AD5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>Categories</w:t>
                        </w:r>
                      </w:p>
                    </w:txbxContent>
                  </v:textbox>
                </v:rect>
                <v:rect id="Rectangle 18" o:spid="_x0000_s1040" style="position:absolute;left:16319;top:232;width:5575;height:18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" filled="f" stroked="f">
                  <v:textbox style="mso-fit-shape-to-text:t" inset="0,0,0,0">
                    <w:txbxContent>
                      <w:p w14:paraId="19E1C22A" w14:textId="77777777" w:rsidR="00521AD5" w:rsidRDefault="00521AD5" w:rsidP="00521AD5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>Additions</w:t>
                        </w:r>
                      </w:p>
                    </w:txbxContent>
                  </v:textbox>
                </v:rect>
                <v:rect id="Rectangle 19" o:spid="_x0000_s1041" style="position:absolute;left:254;top:2073;width:5511;height:18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" filled="f" stroked="f">
                  <v:textbox style="mso-fit-shape-to-text:t" inset="0,0,0,0">
                    <w:txbxContent>
                      <w:p w14:paraId="04E29117" w14:textId="77777777" w:rsidR="00521AD5" w:rsidRDefault="00521AD5" w:rsidP="00521AD5">
                        <w:r>
                          <w:rPr>
                            <w:rFonts w:ascii="Calibri" w:hAnsi="Calibri" w:cs="Calibri"/>
                            <w:color w:val="000000"/>
                          </w:rPr>
                          <w:t>Agency IP</w:t>
                        </w:r>
                      </w:p>
                    </w:txbxContent>
                  </v:textbox>
                </v:rect>
                <v:rect id="Rectangle 20" o:spid="_x0000_s1042" style="position:absolute;left:20421;top:2071;width:4597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" filled="f" stroked="f">
                  <v:textbox style="mso-fit-shape-to-text:t" inset="0,0,0,0">
                    <w:txbxContent>
                      <w:p w14:paraId="02E4CBF1" w14:textId="23032CB6" w:rsidR="00521AD5" w:rsidRDefault="00521AD5" w:rsidP="00521AD5">
                        <w:r>
                          <w:rPr>
                            <w:rFonts w:ascii="Calibri" w:hAnsi="Calibri" w:cs="Calibri"/>
                            <w:color w:val="000000"/>
                          </w:rPr>
                          <w:t>$67,63</w:t>
                        </w:r>
                        <w:r w:rsidR="000267AE">
                          <w:rPr>
                            <w:rFonts w:ascii="Calibri" w:hAnsi="Calibri" w:cs="Calibri"/>
                            <w:color w:val="000000"/>
                          </w:rPr>
                          <w:t>1</w:t>
                        </w:r>
                      </w:p>
                    </w:txbxContent>
                  </v:textbox>
                </v:rect>
                <v:rect id="Rectangle 21" o:spid="_x0000_s1043" style="position:absolute;left:254;top:3914;width:6083;height:18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" filled="f" stroked="f">
                  <v:textbox style="mso-fit-shape-to-text:t" inset="0,0,0,0">
                    <w:txbxContent>
                      <w:p w14:paraId="1E7092F3" w14:textId="77777777" w:rsidR="00521AD5" w:rsidRDefault="00521AD5" w:rsidP="00521AD5">
                        <w:r>
                          <w:rPr>
                            <w:rFonts w:ascii="Calibri" w:hAnsi="Calibri" w:cs="Calibri"/>
                            <w:color w:val="000000"/>
                          </w:rPr>
                          <w:t>Agency OP</w:t>
                        </w:r>
                      </w:p>
                    </w:txbxContent>
                  </v:textbox>
                </v:rect>
                <v:rect id="Rectangle 22" o:spid="_x0000_s1044" style="position:absolute;left:20303;top:3913;width:4597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" filled="f" stroked="f">
                  <v:textbox style="mso-fit-shape-to-text:t" inset="0,0,0,0">
                    <w:txbxContent>
                      <w:p w14:paraId="5FC2492C" w14:textId="158458F0" w:rsidR="00521AD5" w:rsidRDefault="00521AD5" w:rsidP="00521AD5">
                        <w:r>
                          <w:rPr>
                            <w:rFonts w:ascii="Calibri" w:hAnsi="Calibri" w:cs="Calibri"/>
                            <w:color w:val="000000"/>
                          </w:rPr>
                          <w:t>$92,422</w:t>
                        </w:r>
                      </w:p>
                    </w:txbxContent>
                  </v:textbox>
                </v:rect>
                <v:rect id="Rectangle 23" o:spid="_x0000_s1045" style="position:absolute;left:254;top:5756;width:8407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" filled="f" stroked="f">
                  <v:textbox style="mso-fit-shape-to-text:t" inset="0,0,0,0">
                    <w:txbxContent>
                      <w:p w14:paraId="3B7E061C" w14:textId="77777777" w:rsidR="00521AD5" w:rsidRDefault="00521AD5" w:rsidP="00521AD5">
                        <w:r>
                          <w:rPr>
                            <w:rFonts w:ascii="Calibri" w:hAnsi="Calibri" w:cs="Calibri"/>
                            <w:color w:val="000000"/>
                          </w:rPr>
                          <w:t>Bankruptcy OP</w:t>
                        </w:r>
                      </w:p>
                    </w:txbxContent>
                  </v:textbox>
                </v:rect>
                <v:rect id="Rectangle 24" o:spid="_x0000_s1046" style="position:absolute;left:21007;top:5755;width:3893;height:17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" filled="f" stroked="f">
                  <v:textbox inset="0,0,0,0">
                    <w:txbxContent>
                      <w:p w14:paraId="6CBD33F0" w14:textId="2336678E" w:rsidR="00521AD5" w:rsidRDefault="00521AD5" w:rsidP="00521AD5">
                        <w:r>
                          <w:rPr>
                            <w:rFonts w:ascii="Calibri" w:hAnsi="Calibri" w:cs="Calibri"/>
                            <w:color w:val="000000"/>
                          </w:rPr>
                          <w:t>$1,7</w:t>
                        </w:r>
                        <w:r w:rsidR="00961331">
                          <w:rPr>
                            <w:rFonts w:ascii="Calibri" w:hAnsi="Calibri" w:cs="Calibri"/>
                            <w:color w:val="000000"/>
                          </w:rPr>
                          <w:t>50</w:t>
                        </w:r>
                      </w:p>
                    </w:txbxContent>
                  </v:textbox>
                </v:rect>
                <v:rect id="Rectangle 25" o:spid="_x0000_s1047" style="position:absolute;left:254;top:7578;width:12636;height:18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+95wAAAANsAAAAPAAAAZHJzL2Rvd25yZXYueG1sRI/NigIx&#10;EITvC75DaMHbmtGF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cM/vecAAAADbAAAADwAAAAAA&#10;AAAAAAAAAAAHAgAAZHJzL2Rvd25yZXYueG1sUEsFBgAAAAADAAMAtwAAAPQCAAAAAA==&#10;" filled="f" stroked="f">
                  <v:textbox style="mso-fit-shape-to-text:t" inset="0,0,0,0">
                    <w:txbxContent>
                      <w:p w14:paraId="317E813D" w14:textId="1C3CB7B9" w:rsidR="00521AD5" w:rsidRDefault="00961331" w:rsidP="00521AD5">
                        <w:r>
                          <w:rPr>
                            <w:rFonts w:ascii="Calibri" w:hAnsi="Calibri" w:cs="Calibri"/>
                            <w:color w:val="000000"/>
                          </w:rPr>
                          <w:t>Financial Assistance</w:t>
                        </w:r>
                        <w:r w:rsidR="00521AD5">
                          <w:rPr>
                            <w:rFonts w:ascii="Calibri" w:hAnsi="Calibri" w:cs="Calibri"/>
                            <w:color w:val="000000"/>
                          </w:rPr>
                          <w:t xml:space="preserve"> IP</w:t>
                        </w:r>
                      </w:p>
                    </w:txbxContent>
                  </v:textbox>
                </v:rect>
                <v:rect id="Rectangle 26" o:spid="_x0000_s1048" style="position:absolute;left:20303;top:7592;width:4597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XEOwQAAANsAAAAPAAAAZHJzL2Rvd25yZXYueG1sRI/disIw&#10;FITvBd8hHGHvNLXC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IAdcQ7BAAAA2wAAAA8AAAAA&#10;AAAAAAAAAAAABwIAAGRycy9kb3ducmV2LnhtbFBLBQYAAAAAAwADALcAAAD1AgAAAAA=&#10;" filled="f" stroked="f">
                  <v:textbox style="mso-fit-shape-to-text:t" inset="0,0,0,0">
                    <w:txbxContent>
                      <w:p w14:paraId="5D30CF29" w14:textId="4E922423" w:rsidR="00521AD5" w:rsidRDefault="00521AD5" w:rsidP="00521AD5">
                        <w:r>
                          <w:rPr>
                            <w:rFonts w:ascii="Calibri" w:hAnsi="Calibri" w:cs="Calibri"/>
                            <w:color w:val="000000"/>
                          </w:rPr>
                          <w:t>$29,94</w:t>
                        </w:r>
                        <w:r w:rsidR="00961331">
                          <w:rPr>
                            <w:rFonts w:ascii="Calibri" w:hAnsi="Calibri" w:cs="Calibri"/>
                            <w:color w:val="000000"/>
                          </w:rPr>
                          <w:t>1</w:t>
                        </w:r>
                      </w:p>
                    </w:txbxContent>
                  </v:textbox>
                </v:rect>
                <v:rect id="Rectangle 27" o:spid="_x0000_s1049" style="position:absolute;left:254;top:9476;width:13208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dSVwAAAANsAAAAPAAAAZHJzL2Rvd25yZXYueG1sRI/NigIx&#10;EITvC75DaMHbmlFh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71HUlcAAAADbAAAADwAAAAAA&#10;AAAAAAAAAAAHAgAAZHJzL2Rvd25yZXYueG1sUEsFBgAAAAADAAMAtwAAAPQCAAAAAA==&#10;" filled="f" stroked="f">
                  <v:textbox style="mso-fit-shape-to-text:t" inset="0,0,0,0">
                    <w:txbxContent>
                      <w:p w14:paraId="3488351B" w14:textId="6909D5A1" w:rsidR="00521AD5" w:rsidRDefault="00961331" w:rsidP="00521AD5">
                        <w:r>
                          <w:rPr>
                            <w:rFonts w:ascii="Calibri" w:hAnsi="Calibri" w:cs="Calibri"/>
                            <w:color w:val="000000"/>
                          </w:rPr>
                          <w:t>Financial Assistance</w:t>
                        </w:r>
                        <w:r w:rsidR="00521AD5">
                          <w:rPr>
                            <w:rFonts w:ascii="Calibri" w:hAnsi="Calibri" w:cs="Calibri"/>
                            <w:color w:val="000000"/>
                          </w:rPr>
                          <w:t xml:space="preserve"> OP</w:t>
                        </w:r>
                      </w:p>
                    </w:txbxContent>
                  </v:textbox>
                </v:rect>
                <v:rect id="Rectangle 28" o:spid="_x0000_s1050" style="position:absolute;left:19591;top:9495;width:5309;height:18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EzhwQAAANsAAAAPAAAAZHJzL2Rvd25yZXYueG1sRI/NigIx&#10;EITvgu8QWvCmGXVZ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GC4TOHBAAAA2wAAAA8AAAAA&#10;AAAAAAAAAAAABwIAAGRycy9kb3ducmV2LnhtbFBLBQYAAAAAAwADALcAAAD1AgAAAAA=&#10;" filled="f" stroked="f">
                  <v:textbox style="mso-fit-shape-to-text:t" inset="0,0,0,0">
                    <w:txbxContent>
                      <w:p w14:paraId="686A2526" w14:textId="28978816" w:rsidR="00521AD5" w:rsidRDefault="00521AD5" w:rsidP="00521AD5">
                        <w:r>
                          <w:rPr>
                            <w:rFonts w:ascii="Calibri" w:hAnsi="Calibri" w:cs="Calibri"/>
                            <w:color w:val="000000"/>
                          </w:rPr>
                          <w:t>$117,86</w:t>
                        </w:r>
                        <w:r w:rsidR="00961331">
                          <w:rPr>
                            <w:rFonts w:ascii="Calibri" w:hAnsi="Calibri" w:cs="Calibri"/>
                            <w:color w:val="000000"/>
                          </w:rPr>
                          <w:t>9</w:t>
                        </w:r>
                      </w:p>
                    </w:txbxContent>
                  </v:textbox>
                </v:rect>
                <v:rect id="Rectangle 29" o:spid="_x0000_s1051" style="position:absolute;left:254;top:11406;width:8026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Ol6wQAAANsAAAAPAAAAZHJzL2Rvd25yZXYueG1sRI/NigIx&#10;EITvgu8QWvCmGZVd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A/06XrBAAAA2wAAAA8AAAAA&#10;AAAAAAAAAAAABwIAAGRycy9kb3ducmV2LnhtbFBLBQYAAAAAAwADALcAAAD1AgAAAAA=&#10;" filled="f" stroked="f">
                  <v:textbox style="mso-fit-shape-to-text:t" inset="0,0,0,0">
                    <w:txbxContent>
                      <w:p w14:paraId="4B200290" w14:textId="77777777" w:rsidR="00521AD5" w:rsidRDefault="00521AD5" w:rsidP="00521AD5">
                        <w:r>
                          <w:rPr>
                            <w:rFonts w:ascii="Calibri" w:hAnsi="Calibri" w:cs="Calibri"/>
                            <w:color w:val="000000"/>
                          </w:rPr>
                          <w:t>Crossover 2 IP</w:t>
                        </w:r>
                      </w:p>
                    </w:txbxContent>
                  </v:textbox>
                </v:rect>
                <v:rect id="Rectangle 30" o:spid="_x0000_s1052" style="position:absolute;left:20303;top:11348;width:4597;height:18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ncNwAAAANsAAAAPAAAAZHJzL2Rvd25yZXYueG1sRI/NigIx&#10;EITvC75DaMHbmlFB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/yZ3DcAAAADbAAAADwAAAAAA&#10;AAAAAAAAAAAHAgAAZHJzL2Rvd25yZXYueG1sUEsFBgAAAAADAAMAtwAAAPQCAAAAAA==&#10;" filled="f" stroked="f">
                  <v:textbox style="mso-fit-shape-to-text:t" inset="0,0,0,0">
                    <w:txbxContent>
                      <w:p w14:paraId="260F2D66" w14:textId="45A7004A" w:rsidR="00521AD5" w:rsidRDefault="00521AD5" w:rsidP="00521AD5">
                        <w:r>
                          <w:rPr>
                            <w:rFonts w:ascii="Calibri" w:hAnsi="Calibri" w:cs="Calibri"/>
                            <w:color w:val="000000"/>
                          </w:rPr>
                          <w:t>$19,877</w:t>
                        </w:r>
                      </w:p>
                    </w:txbxContent>
                  </v:textbox>
                </v:rect>
                <v:rect id="Rectangle 31" o:spid="_x0000_s1053" style="position:absolute;left:254;top:13310;width:8597;height:18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" filled="f" stroked="f">
                  <v:textbox style="mso-fit-shape-to-text:t" inset="0,0,0,0">
                    <w:txbxContent>
                      <w:p w14:paraId="2F4D68CA" w14:textId="77777777" w:rsidR="00521AD5" w:rsidRDefault="00521AD5" w:rsidP="00521AD5">
                        <w:r>
                          <w:rPr>
                            <w:rFonts w:ascii="Calibri" w:hAnsi="Calibri" w:cs="Calibri"/>
                            <w:color w:val="000000"/>
                          </w:rPr>
                          <w:t>Crossover 2 OP</w:t>
                        </w:r>
                      </w:p>
                    </w:txbxContent>
                  </v:textbox>
                </v:rect>
                <v:rect id="Rectangle 32" o:spid="_x0000_s1054" style="position:absolute;left:20303;top:13357;width:4597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UbkvwAAANsAAAAPAAAAZHJzL2Rvd25yZXYueG1sRE9LasMw&#10;EN0XcgcxhexquQ6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Dh9UbkvwAAANsAAAAPAAAAAAAA&#10;AAAAAAAAAAcCAABkcnMvZG93bnJldi54bWxQSwUGAAAAAAMAAwC3AAAA8wIAAAAA&#10;" filled="f" stroked="f">
                  <v:textbox style="mso-fit-shape-to-text:t" inset="0,0,0,0">
                    <w:txbxContent>
                      <w:p w14:paraId="47B9D2D7" w14:textId="023D3AE0" w:rsidR="00521AD5" w:rsidRDefault="00521AD5" w:rsidP="00521AD5">
                        <w:r>
                          <w:rPr>
                            <w:rFonts w:ascii="Calibri" w:hAnsi="Calibri" w:cs="Calibri"/>
                            <w:color w:val="000000"/>
                          </w:rPr>
                          <w:t>$22,9</w:t>
                        </w:r>
                        <w:r w:rsidR="00961331">
                          <w:rPr>
                            <w:rFonts w:ascii="Calibri" w:hAnsi="Calibri" w:cs="Calibri"/>
                            <w:color w:val="000000"/>
                          </w:rPr>
                          <w:t>90</w:t>
                        </w:r>
                      </w:p>
                    </w:txbxContent>
                  </v:textbox>
                </v:rect>
                <v:rect id="Rectangle 33" o:spid="_x0000_s1055" style="position:absolute;left:254;top:15215;width:7004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eN/wQAAANsAAAAPAAAAZHJzL2Rvd25yZXYueG1sRI/NigIx&#10;EITvC75DaMHbmlFh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I6543/BAAAA2wAAAA8AAAAA&#10;AAAAAAAAAAAABwIAAGRycy9kb3ducmV2LnhtbFBLBQYAAAAAAwADALcAAAD1AgAAAAA=&#10;" filled="f" stroked="f">
                  <v:textbox style="mso-fit-shape-to-text:t" inset="0,0,0,0">
                    <w:txbxContent>
                      <w:p w14:paraId="3EDA6A8E" w14:textId="77777777" w:rsidR="00521AD5" w:rsidRDefault="00521AD5" w:rsidP="00521AD5">
                        <w:r>
                          <w:rPr>
                            <w:rFonts w:ascii="Calibri" w:hAnsi="Calibri" w:cs="Calibri"/>
                            <w:color w:val="000000"/>
                          </w:rPr>
                          <w:t>Crossover IP</w:t>
                        </w:r>
                      </w:p>
                    </w:txbxContent>
                  </v:textbox>
                </v:rect>
                <v:rect id="Rectangle 34" o:spid="_x0000_s1056" style="position:absolute;left:20219;top:15209;width:4597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TmfvwAAANsAAAAPAAAAZHJzL2Rvd25yZXYueG1sRE9LasMw&#10;EN0XcgcxhexquSa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BHhTmfvwAAANsAAAAPAAAAAAAA&#10;AAAAAAAAAAcCAABkcnMvZG93bnJldi54bWxQSwUGAAAAAAMAAwC3AAAA8wIAAAAA&#10;" filled="f" stroked="f">
                  <v:textbox style="mso-fit-shape-to-text:t" inset="0,0,0,0">
                    <w:txbxContent>
                      <w:p w14:paraId="5C36AB5E" w14:textId="63F41ACA" w:rsidR="00521AD5" w:rsidRDefault="00521AD5" w:rsidP="00521AD5">
                        <w:r>
                          <w:rPr>
                            <w:rFonts w:ascii="Calibri" w:hAnsi="Calibri" w:cs="Calibri"/>
                            <w:color w:val="000000"/>
                          </w:rPr>
                          <w:t>$19,288</w:t>
                        </w:r>
                      </w:p>
                    </w:txbxContent>
                  </v:textbox>
                </v:rect>
                <v:rect id="Rectangle 35" o:spid="_x0000_s1057" style="position:absolute;left:254;top:17119;width:7575;height:18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wEwAAAANsAAAAPAAAAZHJzL2Rvd25yZXYueG1sRI/NigIx&#10;EITvC75DaMHbmlGW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KMmcBMAAAADbAAAADwAAAAAA&#10;AAAAAAAAAAAHAgAAZHJzL2Rvd25yZXYueG1sUEsFBgAAAAADAAMAtwAAAPQCAAAAAA==&#10;" filled="f" stroked="f">
                  <v:textbox style="mso-fit-shape-to-text:t" inset="0,0,0,0">
                    <w:txbxContent>
                      <w:p w14:paraId="38591090" w14:textId="77777777" w:rsidR="00521AD5" w:rsidRDefault="00521AD5" w:rsidP="00521AD5">
                        <w:r>
                          <w:rPr>
                            <w:rFonts w:ascii="Calibri" w:hAnsi="Calibri" w:cs="Calibri"/>
                            <w:color w:val="000000"/>
                          </w:rPr>
                          <w:t>Crossover OP</w:t>
                        </w:r>
                      </w:p>
                    </w:txbxContent>
                  </v:textbox>
                </v:rect>
                <v:rect id="Rectangle 36" o:spid="_x0000_s1058" style="position:absolute;left:20219;top:17182;width:4597;height:18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wJzwQAAANsAAAAPAAAAZHJzL2Rvd25yZXYueG1sRI/disIw&#10;FITvBd8hHGHvNLXI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NgbAnPBAAAA2wAAAA8AAAAA&#10;AAAAAAAAAAAABwIAAGRycy9kb3ducmV2LnhtbFBLBQYAAAAAAwADALcAAAD1AgAAAAA=&#10;" filled="f" stroked="f">
                  <v:textbox style="mso-fit-shape-to-text:t" inset="0,0,0,0">
                    <w:txbxContent>
                      <w:p w14:paraId="4BDD2EDE" w14:textId="5300CBEC" w:rsidR="00521AD5" w:rsidRDefault="00521AD5" w:rsidP="00521AD5">
                        <w:r>
                          <w:rPr>
                            <w:rFonts w:ascii="Calibri" w:hAnsi="Calibri" w:cs="Calibri"/>
                            <w:color w:val="000000"/>
                          </w:rPr>
                          <w:t>$43,06</w:t>
                        </w:r>
                        <w:r w:rsidR="00961331">
                          <w:rPr>
                            <w:rFonts w:ascii="Calibri" w:hAnsi="Calibri" w:cs="Calibri"/>
                            <w:color w:val="000000"/>
                          </w:rPr>
                          <w:t>9</w:t>
                        </w:r>
                      </w:p>
                    </w:txbxContent>
                  </v:textbox>
                </v:rect>
                <v:rect id="Rectangle 37" o:spid="_x0000_s1059" style="position:absolute;left:254;top:19024;width:6877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6fowQAAANsAAAAPAAAAZHJzL2Rvd25yZXYueG1sRI/NigIx&#10;EITvgu8QWvCmGXVZ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LdXp+jBAAAA2wAAAA8AAAAA&#10;AAAAAAAAAAAABwIAAGRycy9kb3ducmV2LnhtbFBLBQYAAAAAAwADALcAAAD1AgAAAAA=&#10;" filled="f" stroked="f">
                  <v:textbox style="mso-fit-shape-to-text:t" inset="0,0,0,0">
                    <w:txbxContent>
                      <w:p w14:paraId="7F5BCA38" w14:textId="77777777" w:rsidR="00521AD5" w:rsidRDefault="00521AD5" w:rsidP="00521AD5">
                        <w:r>
                          <w:rPr>
                            <w:rFonts w:ascii="Calibri" w:hAnsi="Calibri" w:cs="Calibri"/>
                            <w:color w:val="000000"/>
                          </w:rPr>
                          <w:t>Deceased IP</w:t>
                        </w:r>
                      </w:p>
                    </w:txbxContent>
                  </v:textbox>
                </v:rect>
                <v:rect id="Rectangle 38" o:spid="_x0000_s1060" style="position:absolute;left:20900;top:19079;width:3892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+cwAAAANsAAAAPAAAAZHJzL2Rvd25yZXYueG1sRI/NigIx&#10;EITvC75DaMHbmlFk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OL4/nMAAAADbAAAADwAAAAAA&#10;AAAAAAAAAAAHAgAAZHJzL2Rvd25yZXYueG1sUEsFBgAAAAADAAMAtwAAAPQCAAAAAA==&#10;" filled="f" stroked="f">
                  <v:textbox style="mso-fit-shape-to-text:t" inset="0,0,0,0">
                    <w:txbxContent>
                      <w:p w14:paraId="7F69C2CC" w14:textId="31236578" w:rsidR="00521AD5" w:rsidRDefault="00521AD5" w:rsidP="00521AD5">
                        <w:r>
                          <w:rPr>
                            <w:rFonts w:ascii="Calibri" w:hAnsi="Calibri" w:cs="Calibri"/>
                            <w:color w:val="000000"/>
                          </w:rPr>
                          <w:t>$5,53</w:t>
                        </w:r>
                        <w:r w:rsidR="00961331">
                          <w:rPr>
                            <w:rFonts w:ascii="Calibri" w:hAnsi="Calibri" w:cs="Calibri"/>
                            <w:color w:val="000000"/>
                          </w:rPr>
                          <w:t>1</w:t>
                        </w:r>
                      </w:p>
                    </w:txbxContent>
                  </v:textbox>
                </v:rect>
                <v:rect id="Rectangle 39" o:spid="_x0000_s1061" style="position:absolute;left:254;top:20928;width:7448;height:18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poHwQAAANsAAAAPAAAAZHJzL2Rvd25yZXYueG1sRI/NigIx&#10;EITvgu8QWvCmGcVd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FfymgfBAAAA2wAAAA8AAAAA&#10;AAAAAAAAAAAABwIAAGRycy9kb3ducmV2LnhtbFBLBQYAAAAAAwADALcAAAD1AgAAAAA=&#10;" filled="f" stroked="f">
                  <v:textbox style="mso-fit-shape-to-text:t" inset="0,0,0,0">
                    <w:txbxContent>
                      <w:p w14:paraId="17630113" w14:textId="77777777" w:rsidR="00521AD5" w:rsidRDefault="00521AD5" w:rsidP="00521AD5">
                        <w:r>
                          <w:rPr>
                            <w:rFonts w:ascii="Calibri" w:hAnsi="Calibri" w:cs="Calibri"/>
                            <w:color w:val="000000"/>
                          </w:rPr>
                          <w:t>Deceased OP</w:t>
                        </w:r>
                      </w:p>
                    </w:txbxContent>
                  </v:textbox>
                </v:rect>
                <v:rect id="Rectangle 40" o:spid="_x0000_s1062" style="position:absolute;left:20900;top:20865;width:3892;height:18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ARwwAAAANsAAAAPAAAAZHJzL2Rvd25yZXYueG1sRI/NigIx&#10;EITvC75DaMHbmlFE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pyAEcMAAAADbAAAADwAAAAAA&#10;AAAAAAAAAAAHAgAAZHJzL2Rvd25yZXYueG1sUEsFBgAAAAADAAMAtwAAAPQCAAAAAA==&#10;" filled="f" stroked="f">
                  <v:textbox style="mso-fit-shape-to-text:t" inset="0,0,0,0">
                    <w:txbxContent>
                      <w:p w14:paraId="4C2CFE35" w14:textId="6C5DD78C" w:rsidR="00521AD5" w:rsidRDefault="00521AD5" w:rsidP="00521AD5">
                        <w:r>
                          <w:rPr>
                            <w:rFonts w:ascii="Calibri" w:hAnsi="Calibri" w:cs="Calibri"/>
                            <w:color w:val="000000"/>
                          </w:rPr>
                          <w:t>$3,291</w:t>
                        </w:r>
                      </w:p>
                    </w:txbxContent>
                  </v:textbox>
                </v:rect>
                <v:rect id="Rectangle 41" o:spid="_x0000_s1063" style="position:absolute;left:254;top:22833;width:6851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" filled="f" stroked="f">
                  <v:textbox style="mso-fit-shape-to-text:t" inset="0,0,0,0">
                    <w:txbxContent>
                      <w:p w14:paraId="75211BF4" w14:textId="77777777" w:rsidR="00521AD5" w:rsidRDefault="00521AD5" w:rsidP="00521AD5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>Grand Total</w:t>
                        </w:r>
                      </w:p>
                    </w:txbxContent>
                  </v:textbox>
                </v:rect>
                <v:rect id="Rectangle 42" o:spid="_x0000_s1064" style="position:absolute;left:19495;top:22827;width:5321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zWZvwAAANsAAAAPAAAAZHJzL2Rvd25yZXYueG1sRE9LasMw&#10;EN0XcgcxhexquSa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C58zWZvwAAANsAAAAPAAAAAAAA&#10;AAAAAAAAAAcCAABkcnMvZG93bnJldi54bWxQSwUGAAAAAAMAAwC3AAAA8wIAAAAA&#10;" filled="f" stroked="f">
                  <v:textbox style="mso-fit-shape-to-text:t" inset="0,0,0,0">
                    <w:txbxContent>
                      <w:p w14:paraId="123A64A4" w14:textId="59C34E9A" w:rsidR="00521AD5" w:rsidRDefault="00521AD5" w:rsidP="00521AD5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>$423,65</w:t>
                        </w:r>
                        <w:r w:rsidR="00961331"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>9</w:t>
                        </w:r>
                      </w:p>
                    </w:txbxContent>
                  </v:textbox>
                </v:rect>
                <v:rect id="Rectangle 43" o:spid="_x0000_s1065" style="position:absolute;left:254;top:28546;width:11811;height:18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5ACwQAAANsAAAAPAAAAZHJzL2Rvd25yZXYueG1sRI/NigIx&#10;EITvC75DaMHbmlFk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Na/kALBAAAA2wAAAA8AAAAA&#10;AAAAAAAAAAAABwIAAGRycy9kb3ducmV2LnhtbFBLBQYAAAAAAwADALcAAAD1AgAAAAA=&#10;" filled="f" stroked="f">
                  <v:textbox style="mso-fit-shape-to-text:t" inset="0,0,0,0">
                    <w:txbxContent>
                      <w:p w14:paraId="6533AAF0" w14:textId="77777777" w:rsidR="00521AD5" w:rsidRDefault="00521AD5" w:rsidP="00521AD5">
                        <w:r>
                          <w:rPr>
                            <w:rFonts w:ascii="Calibri" w:hAnsi="Calibri" w:cs="Calibri"/>
                            <w:color w:val="000000"/>
                          </w:rPr>
                          <w:t>Provider As Filed Log</w:t>
                        </w:r>
                      </w:p>
                    </w:txbxContent>
                  </v:textbox>
                </v:rect>
                <v:rect id="Rectangle 44" o:spid="_x0000_s1066" style="position:absolute;left:18910;top:28517;width:6363;height:18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K9CvwAAANsAAAAPAAAAZHJzL2Rvd25yZXYueG1sRE9LasMw&#10;EN0XcgcxhexquYa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DCXK9CvwAAANsAAAAPAAAAAAAA&#10;AAAAAAAAAAcCAABkcnMvZG93bnJldi54bWxQSwUGAAAAAAMAAwC3AAAA8wIAAAAA&#10;" filled="f" stroked="f">
                  <v:textbox style="mso-fit-shape-to-text:t" inset="0,0,0,0">
                    <w:txbxContent>
                      <w:p w14:paraId="0A319E58" w14:textId="245FFC24" w:rsidR="00521AD5" w:rsidRDefault="00961331" w:rsidP="00521AD5">
                        <w:r>
                          <w:rPr>
                            <w:rFonts w:ascii="Calibri" w:hAnsi="Calibri" w:cs="Calibri"/>
                            <w:color w:val="000000"/>
                          </w:rPr>
                          <w:t>$</w:t>
                        </w:r>
                        <w:r w:rsidR="00521AD5">
                          <w:rPr>
                            <w:rFonts w:ascii="Calibri" w:hAnsi="Calibri" w:cs="Calibri"/>
                            <w:color w:val="000000"/>
                          </w:rPr>
                          <w:t>7,411,5</w:t>
                        </w:r>
                        <w:r>
                          <w:rPr>
                            <w:rFonts w:ascii="Calibri" w:hAnsi="Calibri" w:cs="Calibri"/>
                            <w:color w:val="000000"/>
                          </w:rPr>
                          <w:t>60</w:t>
                        </w:r>
                      </w:p>
                    </w:txbxContent>
                  </v:textbox>
                </v:rect>
                <v:rect id="Rectangle 45" o:spid="_x0000_s1067" style="position:absolute;left:254;top:30439;width:11049;height:18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ArZwAAAANsAAAAPAAAAZHJzL2Rvd25yZXYueG1sRI/NigIx&#10;EITvC75DaMHbmlHY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rRAK2cAAAADbAAAADwAAAAAA&#10;AAAAAAAAAAAHAgAAZHJzL2Rvd25yZXYueG1sUEsFBgAAAAADAAMAtwAAAPQCAAAAAA==&#10;" filled="f" stroked="f">
                  <v:textbox style="mso-fit-shape-to-text:t" inset="0,0,0,0">
                    <w:txbxContent>
                      <w:p w14:paraId="2C9451B0" w14:textId="01D87FCF" w:rsidR="00521AD5" w:rsidRDefault="00521AD5" w:rsidP="00521AD5">
                        <w:r>
                          <w:rPr>
                            <w:rFonts w:ascii="Calibri" w:hAnsi="Calibri" w:cs="Calibri"/>
                            <w:color w:val="000000"/>
                          </w:rPr>
                          <w:t>Lookback Additions</w:t>
                        </w:r>
                      </w:p>
                    </w:txbxContent>
                  </v:textbox>
                </v:rect>
                <v:rect id="Rectangle 46" o:spid="_x0000_s1068" style="position:absolute;left:19869;top:30431;width:5308;height:18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pSuwQAAANsAAAAPAAAAZHJzL2Rvd25yZXYueG1sRI/disIw&#10;FITvBd8hHGHvNLXg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F3ClK7BAAAA2wAAAA8AAAAA&#10;AAAAAAAAAAAABwIAAGRycy9kb3ducmV2LnhtbFBLBQYAAAAAAwADALcAAAD1AgAAAAA=&#10;" filled="f" stroked="f">
                  <v:textbox style="mso-fit-shape-to-text:t" inset="0,0,0,0">
                    <w:txbxContent>
                      <w:p w14:paraId="510E9DDC" w14:textId="24125DBF" w:rsidR="00521AD5" w:rsidRDefault="00521AD5" w:rsidP="00521AD5">
                        <w:r>
                          <w:rPr>
                            <w:rFonts w:ascii="Calibri" w:hAnsi="Calibri" w:cs="Calibri"/>
                            <w:color w:val="000000"/>
                          </w:rPr>
                          <w:t>$423,65</w:t>
                        </w:r>
                        <w:r w:rsidR="00961331">
                          <w:rPr>
                            <w:rFonts w:ascii="Calibri" w:hAnsi="Calibri" w:cs="Calibri"/>
                            <w:color w:val="000000"/>
                          </w:rPr>
                          <w:t>9</w:t>
                        </w:r>
                      </w:p>
                    </w:txbxContent>
                  </v:textbox>
                </v:rect>
                <v:rect id="Rectangle 47" o:spid="_x0000_s1069" style="position:absolute;left:254;top:32298;width:12947;height:18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E1wQAAANsAAAAPAAAAZHJzL2Rvd25yZXYueG1sRI/NigIx&#10;EITvgu8QWvCmGZVd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DKOMTXBAAAA2wAAAA8AAAAA&#10;AAAAAAAAAAAABwIAAGRycy9kb3ducmV2LnhtbFBLBQYAAAAAAwADALcAAAD1AgAAAAA=&#10;" filled="f" stroked="f">
                  <v:textbox style="mso-fit-shape-to-text:t" inset="0,0,0,0">
                    <w:txbxContent>
                      <w:p w14:paraId="38CAE15B" w14:textId="45791C9A" w:rsidR="00521AD5" w:rsidRDefault="00961331" w:rsidP="00521AD5">
                        <w:r>
                          <w:rPr>
                            <w:rFonts w:ascii="Calibri" w:hAnsi="Calibri" w:cs="Calibri"/>
                            <w:color w:val="000000"/>
                          </w:rPr>
                          <w:t xml:space="preserve">Provider </w:t>
                        </w:r>
                        <w:r w:rsidR="00521AD5">
                          <w:rPr>
                            <w:rFonts w:ascii="Calibri" w:hAnsi="Calibri" w:cs="Calibri"/>
                            <w:color w:val="000000"/>
                          </w:rPr>
                          <w:t>Amended Log</w:t>
                        </w:r>
                      </w:p>
                    </w:txbxContent>
                  </v:textbox>
                </v:rect>
                <v:rect id="Rectangle 48" o:spid="_x0000_s1070" style="position:absolute;left:18783;top:32322;width:6388;height:18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6lBwQAAANsAAAAPAAAAZHJzL2Rvd25yZXYueG1sRI/NigIx&#10;EITvgu8QWvCmGcVd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L1nqUHBAAAA2wAAAA8AAAAA&#10;AAAAAAAAAAAABwIAAGRycy9kb3ducmV2LnhtbFBLBQYAAAAAAwADALcAAAD1AgAAAAA=&#10;" filled="f" stroked="f">
                  <v:textbox style="mso-fit-shape-to-text:t" inset="0,0,0,0">
                    <w:txbxContent>
                      <w:p w14:paraId="5A343121" w14:textId="2A963935" w:rsidR="00521AD5" w:rsidRDefault="00961331" w:rsidP="00521AD5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>$</w:t>
                        </w:r>
                        <w:r w:rsidR="00521AD5"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>7,835,21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>9</w:t>
                        </w:r>
                      </w:p>
                    </w:txbxContent>
                  </v:textbox>
                </v:rect>
                <v:line id="Line 49" o:spid="_x0000_s1071" style="position:absolute;visibility:visible;mso-wrap-style:square" from="0,105" to="0,24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" strokeweight="0"/>
                <v:rect id="Rectangle 50" o:spid="_x0000_s1072" style="position:absolute;top:105;width:63;height:24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KpN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" fillcolor="black" stroked="f"/>
                <v:line id="Line 51" o:spid="_x0000_s1073" style="position:absolute;visibility:visible;mso-wrap-style:square" from="14605,169" to="14605,24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" strokeweight="0"/>
                <v:rect id="Rectangle 52" o:spid="_x0000_s1074" style="position:absolute;left:14605;top:169;width:63;height:24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" fillcolor="black" stroked="f"/>
                <v:rect id="Rectangle 54" o:spid="_x0000_s1075" style="position:absolute;left:25146;top:169;width:63;height:24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" fillcolor="black" stroked="f"/>
                <v:line id="Line 55" o:spid="_x0000_s1076" style="position:absolute;visibility:visible;mso-wrap-style:square" from="63,105" to="25209,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" strokeweight="0"/>
                <v:rect id="Rectangle 56" o:spid="_x0000_s1077" style="position:absolute;left:63;top:105;width:25210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" fillcolor="black" stroked="f"/>
                <v:line id="Line 57" o:spid="_x0000_s1078" style="position:absolute;visibility:visible;mso-wrap-style:square" from="63,1947" to="25209,1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" strokeweight="0"/>
                <v:rect id="Rectangle 58" o:spid="_x0000_s1079" style="position:absolute;left:63;top:1947;width:25210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lsc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" fillcolor="black" stroked="f"/>
                <v:line id="Line 59" o:spid="_x0000_s1080" style="position:absolute;visibility:visible;mso-wrap-style:square" from="63,3788" to="25209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" stroked="f" strokeweight="0"/>
                <v:rect id="Rectangle 60" o:spid="_x0000_s1081" style="position:absolute;left:63;top:3788;width:25210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" fillcolor="black" stroked="f"/>
                <v:line id="Line 61" o:spid="_x0000_s1082" style="position:absolute;visibility:visible;mso-wrap-style:square" from="63,5630" to="25209,5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" strokeweight="0"/>
                <v:rect id="Rectangle 62" o:spid="_x0000_s1083" style="position:absolute;left:63;top:5630;width:25210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" fillcolor="black" stroked="f"/>
                <v:line id="Line 63" o:spid="_x0000_s1084" style="position:absolute;visibility:visible;mso-wrap-style:square" from="63,7471" to="25209,7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" strokeweight="0"/>
                <v:rect id="Rectangle 64" o:spid="_x0000_s1085" style="position:absolute;left:63;top:7471;width:25210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" fillcolor="black" stroked="f"/>
                <v:line id="Line 65" o:spid="_x0000_s1086" style="position:absolute;visibility:visible;mso-wrap-style:square" from="63,9313" to="25209,9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" strokeweight="0"/>
                <v:rect id="Rectangle 66" o:spid="_x0000_s1087" style="position:absolute;left:63;top:9313;width:25210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" fillcolor="black" stroked="f"/>
                <v:line id="Line 67" o:spid="_x0000_s1088" style="position:absolute;visibility:visible;mso-wrap-style:square" from="63,11218" to="25209,11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" strokeweight="0"/>
                <v:rect id="Rectangle 68" o:spid="_x0000_s1089" style="position:absolute;left:63;top:11218;width:25210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" fillcolor="black" stroked="f"/>
                <v:line id="Line 69" o:spid="_x0000_s1090" style="position:absolute;visibility:visible;mso-wrap-style:square" from="63,13123" to="25209,13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" strokeweight="0"/>
                <v:rect id="Rectangle 70" o:spid="_x0000_s1091" style="position:absolute;left:63;top:13123;width:25210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" fillcolor="black" stroked="f"/>
                <v:line id="Line 71" o:spid="_x0000_s1092" style="position:absolute;visibility:visible;mso-wrap-style:square" from="63,15028" to="25209,15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" strokeweight="0"/>
                <v:rect id="Rectangle 72" o:spid="_x0000_s1093" style="position:absolute;left:63;top:15028;width:25210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" fillcolor="black" stroked="f"/>
                <v:line id="Line 73" o:spid="_x0000_s1094" style="position:absolute;visibility:visible;mso-wrap-style:square" from="63,16933" to="25209,16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" strokeweight="0"/>
                <v:rect id="Rectangle 74" o:spid="_x0000_s1095" style="position:absolute;left:63;top:16933;width:25210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" fillcolor="black" stroked="f"/>
                <v:line id="Line 75" o:spid="_x0000_s1096" style="position:absolute;visibility:visible;mso-wrap-style:square" from="63,18838" to="25209,18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" strokeweight="0"/>
                <v:rect id="Rectangle 76" o:spid="_x0000_s1097" style="position:absolute;left:63;top:18838;width:25210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" fillcolor="black" stroked="f"/>
                <v:line id="Line 77" o:spid="_x0000_s1098" style="position:absolute;visibility:visible;mso-wrap-style:square" from="63,20743" to="25209,20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" strokeweight="0"/>
                <v:rect id="Rectangle 78" o:spid="_x0000_s1099" style="position:absolute;left:63;top:20743;width:25210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" fillcolor="black" stroked="f"/>
                <v:line id="Line 79" o:spid="_x0000_s1100" style="position:absolute;visibility:visible;mso-wrap-style:square" from="63,22648" to="25209,22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" strokeweight="0"/>
                <v:rect id="Rectangle 80" o:spid="_x0000_s1101" style="position:absolute;left:63;top:22648;width:25210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" fillcolor="black" stroked="f"/>
                <v:line id="Line 81" o:spid="_x0000_s1102" style="position:absolute;visibility:visible;mso-wrap-style:square" from="63,24553" to="25209,24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" strokeweight="0"/>
                <v:rect id="Rectangle 82" o:spid="_x0000_s1103" style="position:absolute;left:63;top:24553;width:25210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" fillcolor="black" stroked="f"/>
              </v:group>
            </w:pict>
          </mc:Fallback>
        </mc:AlternateContent>
      </w:r>
    </w:p>
    <w:p w14:paraId="7BB51E34" w14:textId="106A8D4B" w:rsidR="006F6ADE" w:rsidRDefault="006F6ADE" w:rsidP="00780301">
      <w:pPr>
        <w:spacing w:line="480" w:lineRule="auto"/>
        <w:rPr>
          <w:rFonts w:ascii="Arial" w:hAnsi="Arial" w:cs="Arial"/>
          <w:bCs/>
          <w:sz w:val="24"/>
          <w:szCs w:val="24"/>
        </w:rPr>
      </w:pPr>
    </w:p>
    <w:p w14:paraId="1F8CCB42" w14:textId="7B633C87" w:rsidR="009E4474" w:rsidRDefault="009E4474" w:rsidP="00780301">
      <w:pPr>
        <w:spacing w:line="480" w:lineRule="auto"/>
        <w:rPr>
          <w:rFonts w:ascii="Arial" w:hAnsi="Arial" w:cs="Arial"/>
          <w:bCs/>
          <w:sz w:val="24"/>
          <w:szCs w:val="24"/>
        </w:rPr>
      </w:pPr>
    </w:p>
    <w:p w14:paraId="2DEF1262" w14:textId="5FD31B4F" w:rsidR="009E4474" w:rsidRDefault="009E4474" w:rsidP="00780301">
      <w:pPr>
        <w:spacing w:line="480" w:lineRule="auto"/>
        <w:rPr>
          <w:rFonts w:ascii="Arial" w:hAnsi="Arial" w:cs="Arial"/>
          <w:bCs/>
          <w:sz w:val="24"/>
          <w:szCs w:val="24"/>
        </w:rPr>
      </w:pPr>
    </w:p>
    <w:p w14:paraId="40CB82D6" w14:textId="566A47A9" w:rsidR="009E4474" w:rsidRDefault="009E4474" w:rsidP="00780301">
      <w:pPr>
        <w:spacing w:line="480" w:lineRule="auto"/>
        <w:rPr>
          <w:rFonts w:ascii="Arial" w:hAnsi="Arial" w:cs="Arial"/>
          <w:bCs/>
          <w:sz w:val="24"/>
          <w:szCs w:val="24"/>
        </w:rPr>
      </w:pPr>
    </w:p>
    <w:p w14:paraId="464BFC21" w14:textId="4EC2085B" w:rsidR="009E4474" w:rsidRDefault="009E4474" w:rsidP="00780301">
      <w:pPr>
        <w:spacing w:line="480" w:lineRule="auto"/>
        <w:rPr>
          <w:rFonts w:ascii="Arial" w:hAnsi="Arial" w:cs="Arial"/>
          <w:bCs/>
          <w:sz w:val="24"/>
          <w:szCs w:val="24"/>
        </w:rPr>
      </w:pPr>
    </w:p>
    <w:p w14:paraId="04C76953" w14:textId="0FB1E152" w:rsidR="009E4474" w:rsidRDefault="009E4474" w:rsidP="00780301">
      <w:pPr>
        <w:spacing w:line="480" w:lineRule="auto"/>
        <w:rPr>
          <w:rFonts w:ascii="Arial" w:hAnsi="Arial" w:cs="Arial"/>
          <w:bCs/>
          <w:sz w:val="24"/>
          <w:szCs w:val="24"/>
        </w:rPr>
      </w:pPr>
    </w:p>
    <w:p w14:paraId="361DB339" w14:textId="77777777" w:rsidR="009E4474" w:rsidRDefault="009E4474" w:rsidP="00780301">
      <w:pPr>
        <w:spacing w:line="480" w:lineRule="auto"/>
        <w:rPr>
          <w:rFonts w:ascii="Arial" w:hAnsi="Arial" w:cs="Arial"/>
          <w:bCs/>
          <w:sz w:val="24"/>
          <w:szCs w:val="24"/>
        </w:rPr>
      </w:pPr>
    </w:p>
    <w:p w14:paraId="08DD0000" w14:textId="5D7BD897" w:rsidR="009E4474" w:rsidRDefault="009E4474" w:rsidP="00780301">
      <w:pPr>
        <w:spacing w:line="480" w:lineRule="auto"/>
        <w:rPr>
          <w:rFonts w:ascii="Arial" w:hAnsi="Arial" w:cs="Arial"/>
          <w:bCs/>
          <w:sz w:val="24"/>
          <w:szCs w:val="24"/>
        </w:rPr>
      </w:pPr>
    </w:p>
    <w:p w14:paraId="680646ED" w14:textId="77777777" w:rsidR="00780301" w:rsidRDefault="00780301" w:rsidP="00780301">
      <w:pPr>
        <w:spacing w:line="480" w:lineRule="auto"/>
        <w:rPr>
          <w:rFonts w:ascii="Arial" w:hAnsi="Arial" w:cs="Arial"/>
          <w:bCs/>
          <w:i/>
          <w:iCs/>
          <w:sz w:val="20"/>
          <w:szCs w:val="20"/>
        </w:rPr>
      </w:pPr>
    </w:p>
    <w:p w14:paraId="7E8C0E7D" w14:textId="77777777" w:rsidR="006F6ADE" w:rsidRDefault="006F6ADE" w:rsidP="00780301">
      <w:pPr>
        <w:spacing w:line="480" w:lineRule="auto"/>
        <w:rPr>
          <w:rFonts w:ascii="Arial" w:hAnsi="Arial" w:cs="Arial"/>
          <w:bCs/>
          <w:sz w:val="24"/>
          <w:szCs w:val="24"/>
        </w:rPr>
      </w:pPr>
    </w:p>
    <w:p w14:paraId="141CF732" w14:textId="3D94CC09" w:rsidR="009E4474" w:rsidRDefault="00A762C2" w:rsidP="00780301">
      <w:pPr>
        <w:spacing w:line="48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Vendor B</w:t>
      </w:r>
      <w:r w:rsidR="009E4474">
        <w:rPr>
          <w:rFonts w:ascii="Arial" w:hAnsi="Arial" w:cs="Arial"/>
          <w:bCs/>
          <w:sz w:val="24"/>
          <w:szCs w:val="24"/>
        </w:rPr>
        <w:t xml:space="preserve"> also recognized that the </w:t>
      </w:r>
      <w:r w:rsidR="006F6ADE">
        <w:rPr>
          <w:rFonts w:ascii="Arial" w:hAnsi="Arial" w:cs="Arial"/>
          <w:bCs/>
          <w:sz w:val="24"/>
          <w:szCs w:val="24"/>
        </w:rPr>
        <w:t>c</w:t>
      </w:r>
      <w:r w:rsidR="009E4474">
        <w:rPr>
          <w:rFonts w:ascii="Arial" w:hAnsi="Arial" w:cs="Arial"/>
          <w:bCs/>
          <w:sz w:val="24"/>
          <w:szCs w:val="24"/>
        </w:rPr>
        <w:t xml:space="preserve">ost </w:t>
      </w:r>
      <w:r w:rsidR="006F6ADE">
        <w:rPr>
          <w:rFonts w:ascii="Arial" w:hAnsi="Arial" w:cs="Arial"/>
          <w:bCs/>
          <w:sz w:val="24"/>
          <w:szCs w:val="24"/>
        </w:rPr>
        <w:t>r</w:t>
      </w:r>
      <w:r w:rsidR="009E4474">
        <w:rPr>
          <w:rFonts w:ascii="Arial" w:hAnsi="Arial" w:cs="Arial"/>
          <w:bCs/>
          <w:sz w:val="24"/>
          <w:szCs w:val="24"/>
        </w:rPr>
        <w:t xml:space="preserve">eports for FY2013 and FY2014 were still within the allowable period to reopen and, </w:t>
      </w:r>
      <w:r w:rsidR="003279EF">
        <w:rPr>
          <w:rFonts w:ascii="Arial" w:hAnsi="Arial" w:cs="Arial"/>
          <w:bCs/>
          <w:sz w:val="24"/>
          <w:szCs w:val="24"/>
        </w:rPr>
        <w:t>therefore</w:t>
      </w:r>
      <w:r w:rsidR="009E4474">
        <w:rPr>
          <w:rFonts w:ascii="Arial" w:hAnsi="Arial" w:cs="Arial"/>
          <w:bCs/>
          <w:sz w:val="24"/>
          <w:szCs w:val="24"/>
        </w:rPr>
        <w:t xml:space="preserve">, these years were added to the scope of </w:t>
      </w:r>
      <w:r>
        <w:rPr>
          <w:rFonts w:ascii="Arial" w:hAnsi="Arial" w:cs="Arial"/>
          <w:bCs/>
          <w:sz w:val="24"/>
          <w:szCs w:val="24"/>
        </w:rPr>
        <w:t>their</w:t>
      </w:r>
      <w:r w:rsidR="009E4474">
        <w:rPr>
          <w:rFonts w:ascii="Arial" w:hAnsi="Arial" w:cs="Arial"/>
          <w:bCs/>
          <w:sz w:val="24"/>
          <w:szCs w:val="24"/>
        </w:rPr>
        <w:t xml:space="preserve"> work. </w:t>
      </w:r>
      <w:r>
        <w:rPr>
          <w:rFonts w:ascii="Arial" w:hAnsi="Arial" w:cs="Arial"/>
          <w:bCs/>
          <w:sz w:val="24"/>
          <w:szCs w:val="24"/>
        </w:rPr>
        <w:t>Vendor B</w:t>
      </w:r>
      <w:r w:rsidR="009E4474">
        <w:rPr>
          <w:rFonts w:ascii="Arial" w:hAnsi="Arial" w:cs="Arial"/>
          <w:bCs/>
          <w:sz w:val="24"/>
          <w:szCs w:val="24"/>
        </w:rPr>
        <w:t xml:space="preserve"> identified $2.3M in missed Medicare Bad Debt for FY2013 and FY2014, which was added </w:t>
      </w:r>
      <w:r w:rsidR="003279EF">
        <w:rPr>
          <w:rFonts w:ascii="Arial" w:hAnsi="Arial" w:cs="Arial"/>
          <w:bCs/>
          <w:sz w:val="24"/>
          <w:szCs w:val="24"/>
        </w:rPr>
        <w:t xml:space="preserve">to the </w:t>
      </w:r>
      <w:r w:rsidR="009E4474">
        <w:rPr>
          <w:rFonts w:ascii="Arial" w:hAnsi="Arial" w:cs="Arial"/>
          <w:bCs/>
          <w:sz w:val="24"/>
          <w:szCs w:val="24"/>
        </w:rPr>
        <w:t>reopening requests for both years</w:t>
      </w:r>
      <w:r w:rsidR="006A264F">
        <w:rPr>
          <w:rFonts w:ascii="Arial" w:hAnsi="Arial" w:cs="Arial"/>
          <w:bCs/>
          <w:sz w:val="24"/>
          <w:szCs w:val="24"/>
        </w:rPr>
        <w:t>.</w:t>
      </w:r>
    </w:p>
    <w:p w14:paraId="10645C86" w14:textId="753E3FB1" w:rsidR="006A264F" w:rsidRDefault="006A264F" w:rsidP="00780301">
      <w:pPr>
        <w:spacing w:line="480" w:lineRule="auto"/>
        <w:rPr>
          <w:rFonts w:ascii="Arial" w:hAnsi="Arial" w:cs="Arial"/>
          <w:bCs/>
          <w:sz w:val="24"/>
          <w:szCs w:val="24"/>
        </w:rPr>
      </w:pPr>
    </w:p>
    <w:p w14:paraId="19D6917B" w14:textId="0F25BF74" w:rsidR="009E4474" w:rsidRPr="00234FD2" w:rsidRDefault="00780301" w:rsidP="00780301">
      <w:pPr>
        <w:spacing w:line="48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Vendor A’s</w:t>
      </w:r>
      <w:r w:rsidR="009E4474" w:rsidRPr="00234FD2">
        <w:rPr>
          <w:rFonts w:ascii="Arial" w:hAnsi="Arial" w:cs="Arial"/>
          <w:bCs/>
          <w:sz w:val="24"/>
          <w:szCs w:val="24"/>
        </w:rPr>
        <w:t xml:space="preserve"> process </w:t>
      </w:r>
      <w:r w:rsidR="00A20698">
        <w:rPr>
          <w:rFonts w:ascii="Arial" w:hAnsi="Arial" w:cs="Arial"/>
          <w:bCs/>
          <w:sz w:val="24"/>
          <w:szCs w:val="24"/>
        </w:rPr>
        <w:t xml:space="preserve">and software </w:t>
      </w:r>
      <w:r w:rsidR="009E4474" w:rsidRPr="00234FD2">
        <w:rPr>
          <w:rFonts w:ascii="Arial" w:hAnsi="Arial" w:cs="Arial"/>
          <w:bCs/>
          <w:sz w:val="24"/>
          <w:szCs w:val="24"/>
        </w:rPr>
        <w:t>w</w:t>
      </w:r>
      <w:r w:rsidR="00A20698">
        <w:rPr>
          <w:rFonts w:ascii="Arial" w:hAnsi="Arial" w:cs="Arial"/>
          <w:bCs/>
          <w:sz w:val="24"/>
          <w:szCs w:val="24"/>
        </w:rPr>
        <w:t>ere</w:t>
      </w:r>
      <w:r w:rsidR="009E4474" w:rsidRPr="00234FD2">
        <w:rPr>
          <w:rFonts w:ascii="Arial" w:hAnsi="Arial" w:cs="Arial"/>
          <w:bCs/>
          <w:sz w:val="24"/>
          <w:szCs w:val="24"/>
        </w:rPr>
        <w:t xml:space="preserve"> </w:t>
      </w:r>
      <w:r w:rsidR="00C42723">
        <w:rPr>
          <w:rFonts w:ascii="Arial" w:hAnsi="Arial" w:cs="Arial"/>
          <w:bCs/>
          <w:sz w:val="24"/>
          <w:szCs w:val="24"/>
        </w:rPr>
        <w:t>noticeably</w:t>
      </w:r>
      <w:r w:rsidR="009E4474" w:rsidRPr="00234FD2">
        <w:rPr>
          <w:rFonts w:ascii="Arial" w:hAnsi="Arial" w:cs="Arial"/>
          <w:bCs/>
          <w:sz w:val="24"/>
          <w:szCs w:val="24"/>
        </w:rPr>
        <w:t xml:space="preserve"> incomplete and not </w:t>
      </w:r>
      <w:r w:rsidR="00A20698">
        <w:rPr>
          <w:rFonts w:ascii="Arial" w:hAnsi="Arial" w:cs="Arial"/>
          <w:bCs/>
          <w:sz w:val="24"/>
          <w:szCs w:val="24"/>
        </w:rPr>
        <w:t xml:space="preserve">modified </w:t>
      </w:r>
      <w:r w:rsidR="009E4474" w:rsidRPr="00234FD2">
        <w:rPr>
          <w:rFonts w:ascii="Arial" w:hAnsi="Arial" w:cs="Arial"/>
          <w:bCs/>
          <w:sz w:val="24"/>
          <w:szCs w:val="24"/>
        </w:rPr>
        <w:t xml:space="preserve">to </w:t>
      </w:r>
      <w:r w:rsidR="00A20698">
        <w:rPr>
          <w:rFonts w:ascii="Arial" w:hAnsi="Arial" w:cs="Arial"/>
          <w:bCs/>
          <w:sz w:val="24"/>
          <w:szCs w:val="24"/>
        </w:rPr>
        <w:t xml:space="preserve">meet </w:t>
      </w:r>
      <w:r w:rsidR="009E4474" w:rsidRPr="00234FD2">
        <w:rPr>
          <w:rFonts w:ascii="Arial" w:hAnsi="Arial" w:cs="Arial"/>
          <w:bCs/>
          <w:sz w:val="24"/>
          <w:szCs w:val="24"/>
        </w:rPr>
        <w:t xml:space="preserve">the most recent regulations, further building the case that the best outcome is </w:t>
      </w:r>
      <w:r w:rsidR="00C42723">
        <w:rPr>
          <w:rFonts w:ascii="Arial" w:hAnsi="Arial" w:cs="Arial"/>
          <w:bCs/>
          <w:sz w:val="24"/>
          <w:szCs w:val="24"/>
        </w:rPr>
        <w:t>the</w:t>
      </w:r>
      <w:r w:rsidR="00810076">
        <w:rPr>
          <w:rFonts w:ascii="Arial" w:hAnsi="Arial" w:cs="Arial"/>
          <w:bCs/>
          <w:sz w:val="24"/>
          <w:szCs w:val="24"/>
        </w:rPr>
        <w:t xml:space="preserve"> </w:t>
      </w:r>
      <w:r w:rsidR="009E4474" w:rsidRPr="00234FD2">
        <w:rPr>
          <w:rFonts w:ascii="Arial" w:hAnsi="Arial" w:cs="Arial"/>
          <w:bCs/>
          <w:sz w:val="24"/>
          <w:szCs w:val="24"/>
        </w:rPr>
        <w:t xml:space="preserve">result of technology in the hands of an expert partner like </w:t>
      </w:r>
      <w:r w:rsidR="00A762C2">
        <w:rPr>
          <w:rFonts w:ascii="Arial" w:hAnsi="Arial" w:cs="Arial"/>
          <w:bCs/>
          <w:sz w:val="24"/>
          <w:szCs w:val="24"/>
        </w:rPr>
        <w:t>Vendor B</w:t>
      </w:r>
      <w:r w:rsidR="00F13AA0">
        <w:rPr>
          <w:rFonts w:ascii="Arial" w:hAnsi="Arial" w:cs="Arial"/>
          <w:bCs/>
          <w:sz w:val="24"/>
          <w:szCs w:val="24"/>
        </w:rPr>
        <w:t>,</w:t>
      </w:r>
      <w:r w:rsidR="009E4474" w:rsidRPr="00234FD2">
        <w:rPr>
          <w:rFonts w:ascii="Arial" w:hAnsi="Arial" w:cs="Arial"/>
          <w:bCs/>
          <w:sz w:val="24"/>
          <w:szCs w:val="24"/>
        </w:rPr>
        <w:t xml:space="preserve"> not just </w:t>
      </w:r>
      <w:r w:rsidR="00C42723">
        <w:rPr>
          <w:rFonts w:ascii="Arial" w:hAnsi="Arial" w:cs="Arial"/>
          <w:bCs/>
          <w:sz w:val="24"/>
          <w:szCs w:val="24"/>
        </w:rPr>
        <w:t xml:space="preserve">by relying on </w:t>
      </w:r>
      <w:r w:rsidR="009E4474" w:rsidRPr="00234FD2">
        <w:rPr>
          <w:rFonts w:ascii="Arial" w:hAnsi="Arial" w:cs="Arial"/>
          <w:bCs/>
          <w:sz w:val="24"/>
          <w:szCs w:val="24"/>
        </w:rPr>
        <w:t>technology alone.</w:t>
      </w:r>
    </w:p>
    <w:p w14:paraId="45A228FB" w14:textId="77777777" w:rsidR="006A264F" w:rsidRDefault="006A264F" w:rsidP="006A264F">
      <w:pPr>
        <w:spacing w:line="480" w:lineRule="auto"/>
        <w:rPr>
          <w:rFonts w:ascii="Arial" w:hAnsi="Arial" w:cs="Arial"/>
          <w:bCs/>
          <w:sz w:val="24"/>
          <w:szCs w:val="24"/>
        </w:rPr>
      </w:pPr>
    </w:p>
    <w:p w14:paraId="74564FAE" w14:textId="2E0C979C" w:rsidR="006A264F" w:rsidRDefault="006A264F" w:rsidP="006A264F">
      <w:pPr>
        <w:spacing w:line="480" w:lineRule="auto"/>
        <w:rPr>
          <w:rFonts w:ascii="Arial" w:hAnsi="Arial" w:cs="Arial"/>
          <w:bCs/>
          <w:sz w:val="24"/>
          <w:szCs w:val="24"/>
        </w:rPr>
      </w:pPr>
      <w:r w:rsidRPr="00CC7663">
        <w:rPr>
          <w:rFonts w:ascii="Arial" w:hAnsi="Arial" w:cs="Arial"/>
          <w:bCs/>
          <w:sz w:val="24"/>
          <w:szCs w:val="24"/>
        </w:rPr>
        <w:t xml:space="preserve">Based on the additional </w:t>
      </w:r>
      <w:r w:rsidRPr="00961331">
        <w:rPr>
          <w:rFonts w:ascii="Arial" w:hAnsi="Arial" w:cs="Arial"/>
          <w:bCs/>
          <w:sz w:val="24"/>
          <w:szCs w:val="24"/>
        </w:rPr>
        <w:t xml:space="preserve">reimbursement identified and process improvement opportunities brought forth to the provider, Vendor </w:t>
      </w:r>
      <w:r w:rsidR="00961331" w:rsidRPr="00961331">
        <w:rPr>
          <w:rFonts w:ascii="Arial" w:hAnsi="Arial" w:cs="Arial"/>
          <w:bCs/>
          <w:sz w:val="24"/>
          <w:szCs w:val="24"/>
        </w:rPr>
        <w:t>B</w:t>
      </w:r>
      <w:r w:rsidR="009318DA" w:rsidRPr="00961331">
        <w:rPr>
          <w:rFonts w:ascii="Arial" w:hAnsi="Arial" w:cs="Arial"/>
          <w:bCs/>
          <w:sz w:val="24"/>
          <w:szCs w:val="24"/>
        </w:rPr>
        <w:t xml:space="preserve"> replaced Vendor </w:t>
      </w:r>
      <w:r w:rsidR="00961331" w:rsidRPr="00961331">
        <w:rPr>
          <w:rFonts w:ascii="Arial" w:hAnsi="Arial" w:cs="Arial"/>
          <w:bCs/>
          <w:sz w:val="24"/>
          <w:szCs w:val="24"/>
        </w:rPr>
        <w:t>A</w:t>
      </w:r>
      <w:r w:rsidR="009318DA" w:rsidRPr="00961331">
        <w:rPr>
          <w:rFonts w:ascii="Arial" w:hAnsi="Arial" w:cs="Arial"/>
          <w:bCs/>
          <w:sz w:val="24"/>
          <w:szCs w:val="24"/>
        </w:rPr>
        <w:t xml:space="preserve"> </w:t>
      </w:r>
      <w:r w:rsidRPr="00961331">
        <w:rPr>
          <w:rFonts w:ascii="Arial" w:hAnsi="Arial" w:cs="Arial"/>
          <w:bCs/>
          <w:sz w:val="24"/>
          <w:szCs w:val="24"/>
        </w:rPr>
        <w:t>as the</w:t>
      </w:r>
      <w:r w:rsidRPr="00CC7663">
        <w:rPr>
          <w:rFonts w:ascii="Arial" w:hAnsi="Arial" w:cs="Arial"/>
          <w:bCs/>
          <w:sz w:val="24"/>
          <w:szCs w:val="24"/>
        </w:rPr>
        <w:t xml:space="preserve"> Primary Medicare Bad Debt vendor to compile the logs necessary for cost reporting filing each year.</w:t>
      </w:r>
    </w:p>
    <w:p w14:paraId="6C3B1868" w14:textId="77777777" w:rsidR="00691DCA" w:rsidRDefault="00691DCA" w:rsidP="00780301">
      <w:pPr>
        <w:spacing w:line="480" w:lineRule="auto"/>
        <w:rPr>
          <w:rFonts w:ascii="Arial" w:hAnsi="Arial" w:cs="Arial"/>
          <w:bCs/>
          <w:sz w:val="24"/>
          <w:szCs w:val="24"/>
        </w:rPr>
      </w:pPr>
    </w:p>
    <w:p w14:paraId="34C88E42" w14:textId="42EF4131" w:rsidR="00B852C7" w:rsidRDefault="00743B29" w:rsidP="00780301">
      <w:pPr>
        <w:spacing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Identifying the Right</w:t>
      </w:r>
      <w:r w:rsidR="00441A7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Vendor</w:t>
      </w:r>
    </w:p>
    <w:p w14:paraId="6FA4C2E0" w14:textId="77777777" w:rsidR="00CC7663" w:rsidRPr="00CC7663" w:rsidRDefault="00CC7663" w:rsidP="00780301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14:paraId="4D8DA38B" w14:textId="30041501" w:rsidR="000040B9" w:rsidRDefault="00441A75" w:rsidP="00780301">
      <w:pPr>
        <w:spacing w:line="480" w:lineRule="auto"/>
        <w:rPr>
          <w:rFonts w:ascii="Arial" w:hAnsi="Arial" w:cs="Arial"/>
          <w:bCs/>
          <w:sz w:val="24"/>
          <w:szCs w:val="24"/>
        </w:rPr>
      </w:pPr>
      <w:r w:rsidRPr="00961331">
        <w:rPr>
          <w:rFonts w:ascii="Arial" w:hAnsi="Arial" w:cs="Arial"/>
          <w:bCs/>
          <w:sz w:val="24"/>
          <w:szCs w:val="24"/>
        </w:rPr>
        <w:t>Regardless of whether a provider is looking to make changes to how Medicare Bad Debt is identified on their cost report</w:t>
      </w:r>
      <w:r w:rsidR="000267AE" w:rsidRPr="00961331">
        <w:rPr>
          <w:rFonts w:ascii="Arial" w:hAnsi="Arial" w:cs="Arial"/>
          <w:bCs/>
          <w:sz w:val="24"/>
          <w:szCs w:val="24"/>
        </w:rPr>
        <w:t>,</w:t>
      </w:r>
      <w:r w:rsidRPr="00961331">
        <w:rPr>
          <w:rFonts w:ascii="Arial" w:hAnsi="Arial" w:cs="Arial"/>
          <w:bCs/>
          <w:sz w:val="24"/>
          <w:szCs w:val="24"/>
        </w:rPr>
        <w:t xml:space="preserve"> or merely to ensure that their current process</w:t>
      </w:r>
      <w:r>
        <w:rPr>
          <w:rFonts w:ascii="Arial" w:hAnsi="Arial" w:cs="Arial"/>
          <w:bCs/>
          <w:sz w:val="24"/>
          <w:szCs w:val="24"/>
        </w:rPr>
        <w:t xml:space="preserve"> is up to best practice standards by performing a second look, it is imperative to identify the right vendor.  </w:t>
      </w:r>
      <w:r w:rsidR="00A20698">
        <w:rPr>
          <w:rFonts w:ascii="Arial" w:hAnsi="Arial" w:cs="Arial"/>
          <w:bCs/>
          <w:sz w:val="24"/>
          <w:szCs w:val="24"/>
        </w:rPr>
        <w:t xml:space="preserve"> Since</w:t>
      </w:r>
      <w:r w:rsidR="000040B9">
        <w:rPr>
          <w:rFonts w:ascii="Arial" w:hAnsi="Arial" w:cs="Arial"/>
          <w:bCs/>
          <w:sz w:val="24"/>
          <w:szCs w:val="24"/>
        </w:rPr>
        <w:t xml:space="preserve"> </w:t>
      </w:r>
      <w:r w:rsidR="00C42723">
        <w:rPr>
          <w:rFonts w:ascii="Arial" w:hAnsi="Arial" w:cs="Arial"/>
          <w:bCs/>
          <w:sz w:val="24"/>
          <w:szCs w:val="24"/>
        </w:rPr>
        <w:t xml:space="preserve">most </w:t>
      </w:r>
      <w:r w:rsidR="000040B9">
        <w:rPr>
          <w:rFonts w:ascii="Arial" w:hAnsi="Arial" w:cs="Arial"/>
          <w:bCs/>
          <w:sz w:val="24"/>
          <w:szCs w:val="24"/>
        </w:rPr>
        <w:t xml:space="preserve">hospitals and health centers do not have the staff or time to deal with audits and compliance issues, </w:t>
      </w:r>
      <w:r w:rsidR="00780301">
        <w:rPr>
          <w:rFonts w:ascii="Arial" w:hAnsi="Arial" w:cs="Arial"/>
          <w:bCs/>
          <w:sz w:val="24"/>
          <w:szCs w:val="24"/>
        </w:rPr>
        <w:t>select</w:t>
      </w:r>
      <w:r w:rsidR="00A20698">
        <w:rPr>
          <w:rFonts w:ascii="Arial" w:hAnsi="Arial" w:cs="Arial"/>
          <w:bCs/>
          <w:sz w:val="24"/>
          <w:szCs w:val="24"/>
        </w:rPr>
        <w:t>ing</w:t>
      </w:r>
      <w:r w:rsidR="00A762C2">
        <w:rPr>
          <w:rFonts w:ascii="Arial" w:hAnsi="Arial" w:cs="Arial"/>
          <w:bCs/>
          <w:sz w:val="24"/>
          <w:szCs w:val="24"/>
        </w:rPr>
        <w:t xml:space="preserve"> a vendor </w:t>
      </w:r>
      <w:r w:rsidR="00780301">
        <w:rPr>
          <w:rFonts w:ascii="Arial" w:hAnsi="Arial" w:cs="Arial"/>
          <w:bCs/>
          <w:sz w:val="24"/>
          <w:szCs w:val="24"/>
        </w:rPr>
        <w:t>that can</w:t>
      </w:r>
      <w:r w:rsidR="000040B9">
        <w:rPr>
          <w:rFonts w:ascii="Arial" w:hAnsi="Arial" w:cs="Arial"/>
          <w:bCs/>
          <w:sz w:val="24"/>
          <w:szCs w:val="24"/>
        </w:rPr>
        <w:t xml:space="preserve"> create correct log</w:t>
      </w:r>
      <w:r w:rsidR="00C460E9">
        <w:rPr>
          <w:rFonts w:ascii="Arial" w:hAnsi="Arial" w:cs="Arial"/>
          <w:bCs/>
          <w:sz w:val="24"/>
          <w:szCs w:val="24"/>
        </w:rPr>
        <w:t>s</w:t>
      </w:r>
      <w:r w:rsidR="000040B9">
        <w:rPr>
          <w:rFonts w:ascii="Arial" w:hAnsi="Arial" w:cs="Arial"/>
          <w:bCs/>
          <w:sz w:val="24"/>
          <w:szCs w:val="24"/>
        </w:rPr>
        <w:t xml:space="preserve"> that hold up to </w:t>
      </w:r>
      <w:r w:rsidR="009B20EA">
        <w:rPr>
          <w:rFonts w:ascii="Arial" w:hAnsi="Arial" w:cs="Arial"/>
          <w:bCs/>
          <w:sz w:val="24"/>
          <w:szCs w:val="24"/>
        </w:rPr>
        <w:t xml:space="preserve">the </w:t>
      </w:r>
      <w:r w:rsidR="000040B9">
        <w:rPr>
          <w:rFonts w:ascii="Arial" w:hAnsi="Arial" w:cs="Arial"/>
          <w:bCs/>
          <w:sz w:val="24"/>
          <w:szCs w:val="24"/>
        </w:rPr>
        <w:t>scrutiny</w:t>
      </w:r>
      <w:r w:rsidR="009E4474">
        <w:rPr>
          <w:rFonts w:ascii="Arial" w:hAnsi="Arial" w:cs="Arial"/>
          <w:bCs/>
          <w:sz w:val="24"/>
          <w:szCs w:val="24"/>
        </w:rPr>
        <w:t xml:space="preserve"> of a </w:t>
      </w:r>
      <w:r w:rsidR="000040B9">
        <w:rPr>
          <w:rFonts w:ascii="Arial" w:hAnsi="Arial" w:cs="Arial"/>
          <w:bCs/>
          <w:sz w:val="24"/>
          <w:szCs w:val="24"/>
        </w:rPr>
        <w:t>CMS audit</w:t>
      </w:r>
      <w:r w:rsidR="00B62846">
        <w:rPr>
          <w:rFonts w:ascii="Arial" w:hAnsi="Arial" w:cs="Arial"/>
          <w:bCs/>
          <w:sz w:val="24"/>
          <w:szCs w:val="24"/>
        </w:rPr>
        <w:t xml:space="preserve"> while also leveraging the power of analytics technology</w:t>
      </w:r>
      <w:r w:rsidR="00A20698">
        <w:rPr>
          <w:rFonts w:ascii="Arial" w:hAnsi="Arial" w:cs="Arial"/>
          <w:bCs/>
          <w:sz w:val="24"/>
          <w:szCs w:val="24"/>
        </w:rPr>
        <w:t xml:space="preserve"> is critical</w:t>
      </w:r>
      <w:r w:rsidR="009E4474">
        <w:rPr>
          <w:rFonts w:ascii="Arial" w:hAnsi="Arial" w:cs="Arial"/>
          <w:bCs/>
          <w:sz w:val="24"/>
          <w:szCs w:val="24"/>
        </w:rPr>
        <w:t xml:space="preserve">. </w:t>
      </w:r>
      <w:r w:rsidR="00A762C2">
        <w:rPr>
          <w:rFonts w:ascii="Arial" w:hAnsi="Arial" w:cs="Arial"/>
          <w:bCs/>
          <w:sz w:val="24"/>
          <w:szCs w:val="24"/>
        </w:rPr>
        <w:t xml:space="preserve">Look closely at the vendor’s </w:t>
      </w:r>
      <w:r w:rsidR="000040B9">
        <w:rPr>
          <w:rFonts w:ascii="Arial" w:hAnsi="Arial" w:cs="Arial"/>
          <w:bCs/>
          <w:sz w:val="24"/>
          <w:szCs w:val="24"/>
        </w:rPr>
        <w:t xml:space="preserve">track record of </w:t>
      </w:r>
      <w:r w:rsidR="009E4474">
        <w:rPr>
          <w:rFonts w:ascii="Arial" w:hAnsi="Arial" w:cs="Arial"/>
          <w:bCs/>
          <w:sz w:val="24"/>
          <w:szCs w:val="24"/>
        </w:rPr>
        <w:t>providing support, regulatory expertise</w:t>
      </w:r>
      <w:r w:rsidR="00A20698">
        <w:rPr>
          <w:rFonts w:ascii="Arial" w:hAnsi="Arial" w:cs="Arial"/>
          <w:bCs/>
          <w:sz w:val="24"/>
          <w:szCs w:val="24"/>
        </w:rPr>
        <w:t>,</w:t>
      </w:r>
      <w:r w:rsidR="009E4474">
        <w:rPr>
          <w:rFonts w:ascii="Arial" w:hAnsi="Arial" w:cs="Arial"/>
          <w:bCs/>
          <w:sz w:val="24"/>
          <w:szCs w:val="24"/>
        </w:rPr>
        <w:t xml:space="preserve"> and </w:t>
      </w:r>
      <w:r w:rsidR="000040B9">
        <w:rPr>
          <w:rFonts w:ascii="Arial" w:hAnsi="Arial" w:cs="Arial"/>
          <w:bCs/>
          <w:sz w:val="24"/>
          <w:szCs w:val="24"/>
        </w:rPr>
        <w:t>solving audit challenges for maximum reimbursement to the healthcare provide</w:t>
      </w:r>
      <w:r w:rsidR="009D5E80">
        <w:rPr>
          <w:rFonts w:ascii="Arial" w:hAnsi="Arial" w:cs="Arial"/>
          <w:bCs/>
          <w:sz w:val="24"/>
          <w:szCs w:val="24"/>
        </w:rPr>
        <w:t xml:space="preserve">r.  Particularly relating to </w:t>
      </w:r>
      <w:r>
        <w:rPr>
          <w:rFonts w:ascii="Arial" w:hAnsi="Arial" w:cs="Arial"/>
          <w:bCs/>
          <w:sz w:val="24"/>
          <w:szCs w:val="24"/>
        </w:rPr>
        <w:t>performing a second look at the provider’s Medicare Bad Debt reporting process</w:t>
      </w:r>
      <w:r w:rsidR="009D5E80">
        <w:rPr>
          <w:rFonts w:ascii="Arial" w:hAnsi="Arial" w:cs="Arial"/>
          <w:bCs/>
          <w:sz w:val="24"/>
          <w:szCs w:val="24"/>
        </w:rPr>
        <w:t>es</w:t>
      </w:r>
      <w:r>
        <w:rPr>
          <w:rFonts w:ascii="Arial" w:hAnsi="Arial" w:cs="Arial"/>
          <w:bCs/>
          <w:sz w:val="24"/>
          <w:szCs w:val="24"/>
        </w:rPr>
        <w:t xml:space="preserve">, </w:t>
      </w:r>
      <w:r w:rsidR="009D5E80">
        <w:rPr>
          <w:rFonts w:ascii="Arial" w:hAnsi="Arial" w:cs="Arial"/>
          <w:bCs/>
          <w:sz w:val="24"/>
          <w:szCs w:val="24"/>
        </w:rPr>
        <w:t>partner with a vendor that finds audit-proof value 100% of the time</w:t>
      </w:r>
      <w:r w:rsidR="00DD539D">
        <w:rPr>
          <w:rFonts w:ascii="Arial" w:hAnsi="Arial" w:cs="Arial"/>
          <w:bCs/>
          <w:sz w:val="24"/>
          <w:szCs w:val="24"/>
        </w:rPr>
        <w:t>,</w:t>
      </w:r>
      <w:r w:rsidR="009D5E80">
        <w:rPr>
          <w:rFonts w:ascii="Arial" w:hAnsi="Arial" w:cs="Arial"/>
          <w:bCs/>
          <w:sz w:val="24"/>
          <w:szCs w:val="24"/>
        </w:rPr>
        <w:t xml:space="preserve"> while also identifying opportunit</w:t>
      </w:r>
      <w:r w:rsidR="00DD539D">
        <w:rPr>
          <w:rFonts w:ascii="Arial" w:hAnsi="Arial" w:cs="Arial"/>
          <w:bCs/>
          <w:sz w:val="24"/>
          <w:szCs w:val="24"/>
        </w:rPr>
        <w:t>ies</w:t>
      </w:r>
      <w:r w:rsidR="009D5E80">
        <w:rPr>
          <w:rFonts w:ascii="Arial" w:hAnsi="Arial" w:cs="Arial"/>
          <w:bCs/>
          <w:sz w:val="24"/>
          <w:szCs w:val="24"/>
        </w:rPr>
        <w:t xml:space="preserve"> to improve processe</w:t>
      </w:r>
      <w:r w:rsidR="00CC7663">
        <w:rPr>
          <w:rFonts w:ascii="Arial" w:hAnsi="Arial" w:cs="Arial"/>
          <w:bCs/>
          <w:sz w:val="24"/>
          <w:szCs w:val="24"/>
        </w:rPr>
        <w:t>s</w:t>
      </w:r>
      <w:r w:rsidR="009D5E80">
        <w:rPr>
          <w:rFonts w:ascii="Arial" w:hAnsi="Arial" w:cs="Arial"/>
          <w:bCs/>
          <w:sz w:val="24"/>
          <w:szCs w:val="24"/>
        </w:rPr>
        <w:t xml:space="preserve"> to ensure Medicare Bad Debt reporting is maximized year over year.</w:t>
      </w:r>
    </w:p>
    <w:p w14:paraId="5EAB021B" w14:textId="617CA052" w:rsidR="002F0B73" w:rsidRDefault="002F0B73" w:rsidP="00780301">
      <w:pPr>
        <w:spacing w:line="480" w:lineRule="auto"/>
        <w:rPr>
          <w:rFonts w:ascii="Arial" w:hAnsi="Arial" w:cs="Arial"/>
          <w:bCs/>
          <w:sz w:val="24"/>
          <w:szCs w:val="24"/>
        </w:rPr>
      </w:pPr>
    </w:p>
    <w:p w14:paraId="2366697E" w14:textId="26823679" w:rsidR="002F0B73" w:rsidRPr="002F0B73" w:rsidRDefault="00CC7663" w:rsidP="00780301">
      <w:pPr>
        <w:spacing w:line="48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Ask </w:t>
      </w:r>
      <w:r w:rsidR="00A762C2">
        <w:rPr>
          <w:rFonts w:ascii="Arial" w:hAnsi="Arial" w:cs="Arial"/>
          <w:bCs/>
          <w:sz w:val="24"/>
          <w:szCs w:val="24"/>
        </w:rPr>
        <w:t xml:space="preserve">the vendor </w:t>
      </w:r>
      <w:r w:rsidR="00E5020D">
        <w:rPr>
          <w:rFonts w:ascii="Arial" w:hAnsi="Arial" w:cs="Arial"/>
          <w:bCs/>
          <w:sz w:val="24"/>
          <w:szCs w:val="24"/>
        </w:rPr>
        <w:t>whether</w:t>
      </w:r>
      <w:r w:rsidR="00A762C2">
        <w:rPr>
          <w:rFonts w:ascii="Arial" w:hAnsi="Arial" w:cs="Arial"/>
          <w:bCs/>
          <w:sz w:val="24"/>
          <w:szCs w:val="24"/>
        </w:rPr>
        <w:t xml:space="preserve"> they:</w:t>
      </w:r>
    </w:p>
    <w:p w14:paraId="71E3E76F" w14:textId="42FE70C2" w:rsidR="002F0B73" w:rsidRDefault="002F0B73" w:rsidP="00780301">
      <w:pPr>
        <w:pStyle w:val="ListParagraph"/>
        <w:numPr>
          <w:ilvl w:val="0"/>
          <w:numId w:val="24"/>
        </w:numPr>
        <w:spacing w:line="48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Ensure</w:t>
      </w:r>
      <w:r w:rsidR="00A762C2">
        <w:rPr>
          <w:rFonts w:ascii="Arial" w:hAnsi="Arial" w:cs="Arial"/>
          <w:bCs/>
          <w:sz w:val="24"/>
          <w:szCs w:val="24"/>
        </w:rPr>
        <w:t xml:space="preserve"> that</w:t>
      </w:r>
      <w:r>
        <w:rPr>
          <w:rFonts w:ascii="Arial" w:hAnsi="Arial" w:cs="Arial"/>
          <w:bCs/>
          <w:sz w:val="24"/>
          <w:szCs w:val="24"/>
        </w:rPr>
        <w:t xml:space="preserve"> correct documentation </w:t>
      </w:r>
      <w:r w:rsidR="009B20EA">
        <w:rPr>
          <w:rFonts w:ascii="Arial" w:hAnsi="Arial" w:cs="Arial"/>
          <w:bCs/>
          <w:sz w:val="24"/>
          <w:szCs w:val="24"/>
        </w:rPr>
        <w:t xml:space="preserve">is </w:t>
      </w:r>
      <w:r>
        <w:rPr>
          <w:rFonts w:ascii="Arial" w:hAnsi="Arial" w:cs="Arial"/>
          <w:bCs/>
          <w:sz w:val="24"/>
          <w:szCs w:val="24"/>
        </w:rPr>
        <w:t>delivered to CMS</w:t>
      </w:r>
    </w:p>
    <w:p w14:paraId="309936AC" w14:textId="363891AD" w:rsidR="002F0B73" w:rsidRDefault="002F0B73" w:rsidP="00780301">
      <w:pPr>
        <w:pStyle w:val="ListParagraph"/>
        <w:numPr>
          <w:ilvl w:val="0"/>
          <w:numId w:val="24"/>
        </w:numPr>
        <w:spacing w:line="48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>Provide y</w:t>
      </w:r>
      <w:r w:rsidRPr="002F0B73">
        <w:rPr>
          <w:rFonts w:ascii="Arial" w:hAnsi="Arial" w:cs="Arial"/>
          <w:bCs/>
          <w:sz w:val="24"/>
          <w:szCs w:val="24"/>
        </w:rPr>
        <w:t xml:space="preserve">early comprehensive agency reconciliation </w:t>
      </w:r>
    </w:p>
    <w:p w14:paraId="3F064700" w14:textId="33397377" w:rsidR="002F0B73" w:rsidRDefault="002F0B73" w:rsidP="00780301">
      <w:pPr>
        <w:pStyle w:val="ListParagraph"/>
        <w:numPr>
          <w:ilvl w:val="0"/>
          <w:numId w:val="24"/>
        </w:numPr>
        <w:spacing w:line="48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Deliver human</w:t>
      </w:r>
      <w:r w:rsidR="000040B9" w:rsidRPr="002F0B73">
        <w:rPr>
          <w:rFonts w:ascii="Arial" w:hAnsi="Arial" w:cs="Arial"/>
          <w:bCs/>
          <w:sz w:val="24"/>
          <w:szCs w:val="24"/>
        </w:rPr>
        <w:t xml:space="preserve"> expertise to examine and augment findings in the logs </w:t>
      </w:r>
    </w:p>
    <w:p w14:paraId="6D74C64F" w14:textId="3E0F58FF" w:rsidR="002F0B73" w:rsidRDefault="009E4474" w:rsidP="00780301">
      <w:pPr>
        <w:pStyle w:val="ListParagraph"/>
        <w:numPr>
          <w:ilvl w:val="0"/>
          <w:numId w:val="24"/>
        </w:numPr>
        <w:spacing w:line="48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Provide</w:t>
      </w:r>
      <w:r w:rsidR="002F0B73">
        <w:rPr>
          <w:rFonts w:ascii="Arial" w:hAnsi="Arial" w:cs="Arial"/>
          <w:bCs/>
          <w:sz w:val="24"/>
          <w:szCs w:val="24"/>
        </w:rPr>
        <w:t xml:space="preserve"> audit support</w:t>
      </w:r>
    </w:p>
    <w:p w14:paraId="35FE03A8" w14:textId="6DD61463" w:rsidR="002F0B73" w:rsidRDefault="002F0B73" w:rsidP="00780301">
      <w:pPr>
        <w:pStyle w:val="ListParagraph"/>
        <w:numPr>
          <w:ilvl w:val="0"/>
          <w:numId w:val="24"/>
        </w:numPr>
        <w:spacing w:line="48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</w:t>
      </w:r>
      <w:r w:rsidR="000040B9" w:rsidRPr="002F0B73">
        <w:rPr>
          <w:rFonts w:ascii="Arial" w:hAnsi="Arial" w:cs="Arial"/>
          <w:bCs/>
          <w:sz w:val="24"/>
          <w:szCs w:val="24"/>
        </w:rPr>
        <w:t xml:space="preserve">tay </w:t>
      </w:r>
      <w:r w:rsidR="00850EB0" w:rsidRPr="002F0B73">
        <w:rPr>
          <w:rFonts w:ascii="Arial" w:hAnsi="Arial" w:cs="Arial"/>
          <w:bCs/>
          <w:sz w:val="24"/>
          <w:szCs w:val="24"/>
        </w:rPr>
        <w:t>up to date</w:t>
      </w:r>
      <w:r w:rsidR="000040B9" w:rsidRPr="002F0B73">
        <w:rPr>
          <w:rFonts w:ascii="Arial" w:hAnsi="Arial" w:cs="Arial"/>
          <w:bCs/>
          <w:sz w:val="24"/>
          <w:szCs w:val="24"/>
        </w:rPr>
        <w:t xml:space="preserve"> with </w:t>
      </w:r>
      <w:r w:rsidRPr="002F0B73">
        <w:rPr>
          <w:rFonts w:ascii="Arial" w:hAnsi="Arial" w:cs="Arial"/>
          <w:bCs/>
          <w:sz w:val="24"/>
          <w:szCs w:val="24"/>
        </w:rPr>
        <w:t xml:space="preserve">changes to </w:t>
      </w:r>
      <w:r w:rsidR="000040B9" w:rsidRPr="002F0B73">
        <w:rPr>
          <w:rFonts w:ascii="Arial" w:hAnsi="Arial" w:cs="Arial"/>
          <w:bCs/>
          <w:sz w:val="24"/>
          <w:szCs w:val="24"/>
        </w:rPr>
        <w:t>Medicare regulation</w:t>
      </w:r>
      <w:r w:rsidR="00F13AA0">
        <w:rPr>
          <w:rFonts w:ascii="Arial" w:hAnsi="Arial" w:cs="Arial"/>
          <w:bCs/>
          <w:sz w:val="24"/>
          <w:szCs w:val="24"/>
        </w:rPr>
        <w:t>s</w:t>
      </w:r>
      <w:r w:rsidR="00F81DDA" w:rsidRPr="002F0B73">
        <w:rPr>
          <w:rFonts w:ascii="Arial" w:hAnsi="Arial" w:cs="Arial"/>
          <w:bCs/>
          <w:sz w:val="24"/>
          <w:szCs w:val="24"/>
        </w:rPr>
        <w:t xml:space="preserve"> </w:t>
      </w:r>
    </w:p>
    <w:p w14:paraId="355E5362" w14:textId="48D90D6E" w:rsidR="000040B9" w:rsidRPr="002F0B73" w:rsidRDefault="002F0B73" w:rsidP="00780301">
      <w:pPr>
        <w:pStyle w:val="ListParagraph"/>
        <w:numPr>
          <w:ilvl w:val="0"/>
          <w:numId w:val="24"/>
        </w:numPr>
        <w:spacing w:line="48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H</w:t>
      </w:r>
      <w:r w:rsidR="00F81DDA" w:rsidRPr="002F0B73">
        <w:rPr>
          <w:rFonts w:ascii="Arial" w:hAnsi="Arial" w:cs="Arial"/>
          <w:bCs/>
          <w:sz w:val="24"/>
          <w:szCs w:val="24"/>
        </w:rPr>
        <w:t>elp hospital/health system partners rewrite their policies and procedures to better meet CMS regulations</w:t>
      </w:r>
    </w:p>
    <w:p w14:paraId="54EA520E" w14:textId="273EDFE9" w:rsidR="009601A8" w:rsidRPr="00A762C2" w:rsidRDefault="009601A8" w:rsidP="00780301">
      <w:pPr>
        <w:spacing w:line="480" w:lineRule="auto"/>
        <w:rPr>
          <w:rFonts w:ascii="Arial" w:hAnsi="Arial" w:cs="Arial"/>
          <w:bCs/>
          <w:sz w:val="24"/>
          <w:szCs w:val="24"/>
        </w:rPr>
      </w:pPr>
    </w:p>
    <w:p w14:paraId="67FABA53" w14:textId="4340D5ED" w:rsidR="00F13AA0" w:rsidRDefault="00A762C2" w:rsidP="00780301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With </w:t>
      </w:r>
      <w:r w:rsidR="00780301">
        <w:rPr>
          <w:rFonts w:ascii="Arial" w:hAnsi="Arial" w:cs="Arial"/>
          <w:sz w:val="24"/>
          <w:szCs w:val="24"/>
        </w:rPr>
        <w:t xml:space="preserve">thorough </w:t>
      </w:r>
      <w:r>
        <w:rPr>
          <w:rFonts w:ascii="Arial" w:hAnsi="Arial" w:cs="Arial"/>
          <w:sz w:val="24"/>
          <w:szCs w:val="24"/>
        </w:rPr>
        <w:t>expertise in recovering Medicare Bad Debt reimbursements, the right vendor</w:t>
      </w:r>
      <w:r w:rsidR="00F81DDA">
        <w:rPr>
          <w:rFonts w:ascii="Arial" w:hAnsi="Arial" w:cs="Arial"/>
          <w:sz w:val="24"/>
          <w:szCs w:val="24"/>
        </w:rPr>
        <w:t xml:space="preserve"> can</w:t>
      </w:r>
      <w:r w:rsidR="002C7FE8">
        <w:rPr>
          <w:rFonts w:ascii="Arial" w:hAnsi="Arial" w:cs="Arial"/>
          <w:sz w:val="24"/>
          <w:szCs w:val="24"/>
        </w:rPr>
        <w:t xml:space="preserve"> take</w:t>
      </w:r>
      <w:r w:rsidR="00780301">
        <w:rPr>
          <w:rFonts w:ascii="Arial" w:hAnsi="Arial" w:cs="Arial"/>
          <w:sz w:val="24"/>
          <w:szCs w:val="24"/>
        </w:rPr>
        <w:t xml:space="preserve"> on</w:t>
      </w:r>
      <w:r w:rsidR="002C7FE8">
        <w:rPr>
          <w:rFonts w:ascii="Arial" w:hAnsi="Arial" w:cs="Arial"/>
          <w:sz w:val="24"/>
          <w:szCs w:val="24"/>
        </w:rPr>
        <w:t xml:space="preserve"> the burden of compiling accurate, audit-proof logs that maximize cash back to the hospital</w:t>
      </w:r>
      <w:r w:rsidR="00261F1E">
        <w:rPr>
          <w:rFonts w:ascii="Arial" w:hAnsi="Arial" w:cs="Arial"/>
          <w:sz w:val="24"/>
          <w:szCs w:val="24"/>
        </w:rPr>
        <w:t xml:space="preserve"> and restore confidence that every dollar is accounted for.</w:t>
      </w:r>
    </w:p>
    <w:p w14:paraId="3D79E200" w14:textId="77777777" w:rsidR="00F13AA0" w:rsidRDefault="00F13AA0" w:rsidP="001128DC">
      <w:pPr>
        <w:rPr>
          <w:rFonts w:ascii="Arial" w:hAnsi="Arial" w:cs="Arial"/>
          <w:sz w:val="24"/>
          <w:szCs w:val="24"/>
        </w:rPr>
      </w:pPr>
    </w:p>
    <w:p w14:paraId="42FD0EF7" w14:textId="77777777" w:rsidR="00C53218" w:rsidRDefault="00C53218">
      <w:pPr>
        <w:rPr>
          <w:rFonts w:ascii="Arial" w:hAnsi="Arial" w:cs="Arial"/>
          <w:b/>
          <w:sz w:val="28"/>
          <w:szCs w:val="28"/>
        </w:rPr>
      </w:pPr>
    </w:p>
    <w:sectPr w:rsidR="00C53218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CCCBED" w14:textId="77777777" w:rsidR="00BC0F97" w:rsidRDefault="00BC0F97" w:rsidP="00397A03">
      <w:pPr>
        <w:spacing w:line="240" w:lineRule="auto"/>
      </w:pPr>
      <w:r>
        <w:separator/>
      </w:r>
    </w:p>
  </w:endnote>
  <w:endnote w:type="continuationSeparator" w:id="0">
    <w:p w14:paraId="33D099A5" w14:textId="77777777" w:rsidR="00BC0F97" w:rsidRDefault="00BC0F97" w:rsidP="00397A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2402315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C7B7CE5" w14:textId="4F8987E8" w:rsidR="002602AC" w:rsidRDefault="002602AC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ACFD5A7" w14:textId="77777777" w:rsidR="002602AC" w:rsidRDefault="002602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CC05CD" w14:textId="77777777" w:rsidR="00BC0F97" w:rsidRDefault="00BC0F97" w:rsidP="00397A03">
      <w:pPr>
        <w:spacing w:line="240" w:lineRule="auto"/>
      </w:pPr>
      <w:r>
        <w:separator/>
      </w:r>
    </w:p>
  </w:footnote>
  <w:footnote w:type="continuationSeparator" w:id="0">
    <w:p w14:paraId="76571BC6" w14:textId="77777777" w:rsidR="00BC0F97" w:rsidRDefault="00BC0F97" w:rsidP="00397A0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435E5"/>
    <w:multiLevelType w:val="hybridMultilevel"/>
    <w:tmpl w:val="4ABC9966"/>
    <w:lvl w:ilvl="0" w:tplc="34F2960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37404"/>
    <w:multiLevelType w:val="hybridMultilevel"/>
    <w:tmpl w:val="378C82D8"/>
    <w:lvl w:ilvl="0" w:tplc="02C0DC0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950212"/>
    <w:multiLevelType w:val="hybridMultilevel"/>
    <w:tmpl w:val="2A44DF6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437CE"/>
    <w:multiLevelType w:val="hybridMultilevel"/>
    <w:tmpl w:val="32461D34"/>
    <w:lvl w:ilvl="0" w:tplc="A866FCC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BF6C14"/>
    <w:multiLevelType w:val="hybridMultilevel"/>
    <w:tmpl w:val="19507950"/>
    <w:lvl w:ilvl="0" w:tplc="9E28CA5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8C5D54"/>
    <w:multiLevelType w:val="hybridMultilevel"/>
    <w:tmpl w:val="605AF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545C37"/>
    <w:multiLevelType w:val="multilevel"/>
    <w:tmpl w:val="68563F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10B5714"/>
    <w:multiLevelType w:val="hybridMultilevel"/>
    <w:tmpl w:val="01D6AD32"/>
    <w:lvl w:ilvl="0" w:tplc="69B47FF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BC7011"/>
    <w:multiLevelType w:val="hybridMultilevel"/>
    <w:tmpl w:val="3B5245B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5721DE1"/>
    <w:multiLevelType w:val="hybridMultilevel"/>
    <w:tmpl w:val="D6146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156767"/>
    <w:multiLevelType w:val="hybridMultilevel"/>
    <w:tmpl w:val="A1585C64"/>
    <w:lvl w:ilvl="0" w:tplc="02C0DC0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DA243F"/>
    <w:multiLevelType w:val="hybridMultilevel"/>
    <w:tmpl w:val="681A32EE"/>
    <w:lvl w:ilvl="0" w:tplc="EACC426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BC6352"/>
    <w:multiLevelType w:val="hybridMultilevel"/>
    <w:tmpl w:val="2292A00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7358F7"/>
    <w:multiLevelType w:val="hybridMultilevel"/>
    <w:tmpl w:val="9F10AA18"/>
    <w:lvl w:ilvl="0" w:tplc="FAD0A05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463127"/>
    <w:multiLevelType w:val="multilevel"/>
    <w:tmpl w:val="CF6C1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4484BEE"/>
    <w:multiLevelType w:val="hybridMultilevel"/>
    <w:tmpl w:val="F6D00B1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4E264D"/>
    <w:multiLevelType w:val="multilevel"/>
    <w:tmpl w:val="223A7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8F63DD2"/>
    <w:multiLevelType w:val="hybridMultilevel"/>
    <w:tmpl w:val="4CDAC974"/>
    <w:lvl w:ilvl="0" w:tplc="FC14239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C216C5"/>
    <w:multiLevelType w:val="hybridMultilevel"/>
    <w:tmpl w:val="D604E932"/>
    <w:lvl w:ilvl="0" w:tplc="DDD6E6D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14117B"/>
    <w:multiLevelType w:val="hybridMultilevel"/>
    <w:tmpl w:val="A204F730"/>
    <w:lvl w:ilvl="0" w:tplc="376EC66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CC3897"/>
    <w:multiLevelType w:val="hybridMultilevel"/>
    <w:tmpl w:val="AB02EC06"/>
    <w:lvl w:ilvl="0" w:tplc="E3DADD1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05354A"/>
    <w:multiLevelType w:val="hybridMultilevel"/>
    <w:tmpl w:val="64129FA4"/>
    <w:lvl w:ilvl="0" w:tplc="C8E24264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06942CC"/>
    <w:multiLevelType w:val="hybridMultilevel"/>
    <w:tmpl w:val="1ED67DD2"/>
    <w:lvl w:ilvl="0" w:tplc="DF7ACEE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200FBF"/>
    <w:multiLevelType w:val="hybridMultilevel"/>
    <w:tmpl w:val="572800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E43DD1"/>
    <w:multiLevelType w:val="hybridMultilevel"/>
    <w:tmpl w:val="79BCB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B01D66"/>
    <w:multiLevelType w:val="hybridMultilevel"/>
    <w:tmpl w:val="325C4A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C10F4B"/>
    <w:multiLevelType w:val="hybridMultilevel"/>
    <w:tmpl w:val="10E221C2"/>
    <w:lvl w:ilvl="0" w:tplc="4A4473C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9161489">
    <w:abstractNumId w:val="23"/>
  </w:num>
  <w:num w:numId="2" w16cid:durableId="688027872">
    <w:abstractNumId w:val="12"/>
  </w:num>
  <w:num w:numId="3" w16cid:durableId="1113792822">
    <w:abstractNumId w:val="3"/>
  </w:num>
  <w:num w:numId="4" w16cid:durableId="564339248">
    <w:abstractNumId w:val="21"/>
  </w:num>
  <w:num w:numId="5" w16cid:durableId="925308303">
    <w:abstractNumId w:val="5"/>
  </w:num>
  <w:num w:numId="6" w16cid:durableId="1493793517">
    <w:abstractNumId w:val="10"/>
  </w:num>
  <w:num w:numId="7" w16cid:durableId="449514786">
    <w:abstractNumId w:val="13"/>
  </w:num>
  <w:num w:numId="8" w16cid:durableId="538784113">
    <w:abstractNumId w:val="8"/>
  </w:num>
  <w:num w:numId="9" w16cid:durableId="2113668634">
    <w:abstractNumId w:val="1"/>
  </w:num>
  <w:num w:numId="10" w16cid:durableId="44108984">
    <w:abstractNumId w:val="25"/>
  </w:num>
  <w:num w:numId="11" w16cid:durableId="1430545258">
    <w:abstractNumId w:val="0"/>
  </w:num>
  <w:num w:numId="12" w16cid:durableId="1015232112">
    <w:abstractNumId w:val="17"/>
  </w:num>
  <w:num w:numId="13" w16cid:durableId="922640089">
    <w:abstractNumId w:val="19"/>
  </w:num>
  <w:num w:numId="14" w16cid:durableId="89786095">
    <w:abstractNumId w:val="4"/>
  </w:num>
  <w:num w:numId="15" w16cid:durableId="1380738513">
    <w:abstractNumId w:val="15"/>
  </w:num>
  <w:num w:numId="16" w16cid:durableId="1182817895">
    <w:abstractNumId w:val="22"/>
  </w:num>
  <w:num w:numId="17" w16cid:durableId="1356730475">
    <w:abstractNumId w:val="14"/>
  </w:num>
  <w:num w:numId="18" w16cid:durableId="3435166">
    <w:abstractNumId w:val="16"/>
  </w:num>
  <w:num w:numId="19" w16cid:durableId="363094551">
    <w:abstractNumId w:val="18"/>
  </w:num>
  <w:num w:numId="20" w16cid:durableId="266935339">
    <w:abstractNumId w:val="2"/>
  </w:num>
  <w:num w:numId="21" w16cid:durableId="710615769">
    <w:abstractNumId w:val="26"/>
  </w:num>
  <w:num w:numId="22" w16cid:durableId="1199583045">
    <w:abstractNumId w:val="11"/>
  </w:num>
  <w:num w:numId="23" w16cid:durableId="1607352110">
    <w:abstractNumId w:val="20"/>
  </w:num>
  <w:num w:numId="24" w16cid:durableId="1519124930">
    <w:abstractNumId w:val="7"/>
  </w:num>
  <w:num w:numId="25" w16cid:durableId="1939480629">
    <w:abstractNumId w:val="6"/>
    <w:lvlOverride w:ilvl="0"/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6" w16cid:durableId="295382133">
    <w:abstractNumId w:val="24"/>
  </w:num>
  <w:num w:numId="27" w16cid:durableId="65549399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3F54"/>
    <w:rsid w:val="00001968"/>
    <w:rsid w:val="000040B9"/>
    <w:rsid w:val="0000709C"/>
    <w:rsid w:val="00007663"/>
    <w:rsid w:val="00013BE7"/>
    <w:rsid w:val="000200C5"/>
    <w:rsid w:val="0002187B"/>
    <w:rsid w:val="000267AE"/>
    <w:rsid w:val="00044897"/>
    <w:rsid w:val="00045FAA"/>
    <w:rsid w:val="00055162"/>
    <w:rsid w:val="000611C1"/>
    <w:rsid w:val="000645C4"/>
    <w:rsid w:val="0006484E"/>
    <w:rsid w:val="00076978"/>
    <w:rsid w:val="000A0793"/>
    <w:rsid w:val="000A3F88"/>
    <w:rsid w:val="000A6970"/>
    <w:rsid w:val="000A6BF7"/>
    <w:rsid w:val="000B2B03"/>
    <w:rsid w:val="000B364C"/>
    <w:rsid w:val="000D7542"/>
    <w:rsid w:val="000E2150"/>
    <w:rsid w:val="000E2F3D"/>
    <w:rsid w:val="000E3729"/>
    <w:rsid w:val="000F5600"/>
    <w:rsid w:val="000F74C4"/>
    <w:rsid w:val="0010754E"/>
    <w:rsid w:val="001125EB"/>
    <w:rsid w:val="001128DC"/>
    <w:rsid w:val="00117064"/>
    <w:rsid w:val="00121BC1"/>
    <w:rsid w:val="00122C0D"/>
    <w:rsid w:val="001316CF"/>
    <w:rsid w:val="00132FC6"/>
    <w:rsid w:val="001336DF"/>
    <w:rsid w:val="00135695"/>
    <w:rsid w:val="001503D1"/>
    <w:rsid w:val="00150EA3"/>
    <w:rsid w:val="00153C01"/>
    <w:rsid w:val="00164443"/>
    <w:rsid w:val="00165C8C"/>
    <w:rsid w:val="001946D1"/>
    <w:rsid w:val="001A00E3"/>
    <w:rsid w:val="001C2E82"/>
    <w:rsid w:val="001C3B1E"/>
    <w:rsid w:val="001E0845"/>
    <w:rsid w:val="001E664E"/>
    <w:rsid w:val="001E69B4"/>
    <w:rsid w:val="001F61F8"/>
    <w:rsid w:val="00200D03"/>
    <w:rsid w:val="00202448"/>
    <w:rsid w:val="0020383B"/>
    <w:rsid w:val="00205235"/>
    <w:rsid w:val="00213141"/>
    <w:rsid w:val="00232DC9"/>
    <w:rsid w:val="0023485F"/>
    <w:rsid w:val="00243E23"/>
    <w:rsid w:val="00247C2E"/>
    <w:rsid w:val="00250E50"/>
    <w:rsid w:val="0025433D"/>
    <w:rsid w:val="002602AC"/>
    <w:rsid w:val="00261F1E"/>
    <w:rsid w:val="0026265A"/>
    <w:rsid w:val="00263158"/>
    <w:rsid w:val="00272A25"/>
    <w:rsid w:val="00274494"/>
    <w:rsid w:val="0028712E"/>
    <w:rsid w:val="002946D0"/>
    <w:rsid w:val="002A5530"/>
    <w:rsid w:val="002A5E85"/>
    <w:rsid w:val="002A6A8A"/>
    <w:rsid w:val="002A6F68"/>
    <w:rsid w:val="002B23BF"/>
    <w:rsid w:val="002B29F8"/>
    <w:rsid w:val="002B3C33"/>
    <w:rsid w:val="002B50E7"/>
    <w:rsid w:val="002B58E9"/>
    <w:rsid w:val="002C3CA9"/>
    <w:rsid w:val="002C7AD6"/>
    <w:rsid w:val="002C7FE8"/>
    <w:rsid w:val="002D6AB9"/>
    <w:rsid w:val="002F0B73"/>
    <w:rsid w:val="002F18DF"/>
    <w:rsid w:val="002F59B1"/>
    <w:rsid w:val="003005AB"/>
    <w:rsid w:val="0030130B"/>
    <w:rsid w:val="00304616"/>
    <w:rsid w:val="003121FF"/>
    <w:rsid w:val="00313B76"/>
    <w:rsid w:val="00321903"/>
    <w:rsid w:val="003240BB"/>
    <w:rsid w:val="003279EF"/>
    <w:rsid w:val="00333EF7"/>
    <w:rsid w:val="00341380"/>
    <w:rsid w:val="003531CB"/>
    <w:rsid w:val="00366FA8"/>
    <w:rsid w:val="00381D19"/>
    <w:rsid w:val="003869BC"/>
    <w:rsid w:val="0039452E"/>
    <w:rsid w:val="00397A03"/>
    <w:rsid w:val="003A0302"/>
    <w:rsid w:val="003A1316"/>
    <w:rsid w:val="003B1F3A"/>
    <w:rsid w:val="003B5D80"/>
    <w:rsid w:val="003B655B"/>
    <w:rsid w:val="003C5400"/>
    <w:rsid w:val="003C6C67"/>
    <w:rsid w:val="003D04D6"/>
    <w:rsid w:val="003D4A23"/>
    <w:rsid w:val="003E3D3A"/>
    <w:rsid w:val="003E464E"/>
    <w:rsid w:val="00402D09"/>
    <w:rsid w:val="00403F89"/>
    <w:rsid w:val="004121C4"/>
    <w:rsid w:val="00421926"/>
    <w:rsid w:val="00421ED8"/>
    <w:rsid w:val="00441A75"/>
    <w:rsid w:val="00444337"/>
    <w:rsid w:val="00444D33"/>
    <w:rsid w:val="004464D1"/>
    <w:rsid w:val="00451CDF"/>
    <w:rsid w:val="004548EE"/>
    <w:rsid w:val="00461778"/>
    <w:rsid w:val="00470942"/>
    <w:rsid w:val="00470B78"/>
    <w:rsid w:val="00480204"/>
    <w:rsid w:val="00484DE0"/>
    <w:rsid w:val="00486BE2"/>
    <w:rsid w:val="00491A18"/>
    <w:rsid w:val="00492259"/>
    <w:rsid w:val="0049319E"/>
    <w:rsid w:val="004A6014"/>
    <w:rsid w:val="004B0121"/>
    <w:rsid w:val="004B3333"/>
    <w:rsid w:val="004B4A20"/>
    <w:rsid w:val="004E25CA"/>
    <w:rsid w:val="004F3BF4"/>
    <w:rsid w:val="004F5F58"/>
    <w:rsid w:val="004F7823"/>
    <w:rsid w:val="0050351F"/>
    <w:rsid w:val="00504A73"/>
    <w:rsid w:val="005073F7"/>
    <w:rsid w:val="00521AD5"/>
    <w:rsid w:val="0053516C"/>
    <w:rsid w:val="005472B4"/>
    <w:rsid w:val="00551052"/>
    <w:rsid w:val="005528C2"/>
    <w:rsid w:val="00554D1D"/>
    <w:rsid w:val="00560C86"/>
    <w:rsid w:val="00567FED"/>
    <w:rsid w:val="00575D81"/>
    <w:rsid w:val="005837CA"/>
    <w:rsid w:val="00583F56"/>
    <w:rsid w:val="00593BE4"/>
    <w:rsid w:val="00594AC5"/>
    <w:rsid w:val="005957DE"/>
    <w:rsid w:val="005A159D"/>
    <w:rsid w:val="005A5E2B"/>
    <w:rsid w:val="005B2380"/>
    <w:rsid w:val="005D5E19"/>
    <w:rsid w:val="005E53C8"/>
    <w:rsid w:val="005F5DB1"/>
    <w:rsid w:val="00604A66"/>
    <w:rsid w:val="00605BFA"/>
    <w:rsid w:val="006133B8"/>
    <w:rsid w:val="00614EFB"/>
    <w:rsid w:val="006168B6"/>
    <w:rsid w:val="00627C7C"/>
    <w:rsid w:val="0063154F"/>
    <w:rsid w:val="006366D6"/>
    <w:rsid w:val="0065082F"/>
    <w:rsid w:val="00655CE4"/>
    <w:rsid w:val="006604B7"/>
    <w:rsid w:val="00661180"/>
    <w:rsid w:val="006640D3"/>
    <w:rsid w:val="006646DE"/>
    <w:rsid w:val="00667BC0"/>
    <w:rsid w:val="0067171A"/>
    <w:rsid w:val="00687B18"/>
    <w:rsid w:val="00691DCA"/>
    <w:rsid w:val="00696E8E"/>
    <w:rsid w:val="006A264F"/>
    <w:rsid w:val="006A4632"/>
    <w:rsid w:val="006A75BB"/>
    <w:rsid w:val="006B30D2"/>
    <w:rsid w:val="006C260A"/>
    <w:rsid w:val="006C2CE6"/>
    <w:rsid w:val="006C3EC2"/>
    <w:rsid w:val="006E09EA"/>
    <w:rsid w:val="006F399A"/>
    <w:rsid w:val="006F6ADE"/>
    <w:rsid w:val="00710680"/>
    <w:rsid w:val="00715A19"/>
    <w:rsid w:val="00715B60"/>
    <w:rsid w:val="0072241C"/>
    <w:rsid w:val="00723E33"/>
    <w:rsid w:val="007310CB"/>
    <w:rsid w:val="0074145C"/>
    <w:rsid w:val="00743A46"/>
    <w:rsid w:val="00743B29"/>
    <w:rsid w:val="00747424"/>
    <w:rsid w:val="00761745"/>
    <w:rsid w:val="00762E47"/>
    <w:rsid w:val="00775CB0"/>
    <w:rsid w:val="00780301"/>
    <w:rsid w:val="00785B55"/>
    <w:rsid w:val="007A5CAE"/>
    <w:rsid w:val="007A61BB"/>
    <w:rsid w:val="007B2863"/>
    <w:rsid w:val="007B6E68"/>
    <w:rsid w:val="007C0C87"/>
    <w:rsid w:val="007C58BB"/>
    <w:rsid w:val="007D66D2"/>
    <w:rsid w:val="00801CFC"/>
    <w:rsid w:val="00806F0F"/>
    <w:rsid w:val="00810076"/>
    <w:rsid w:val="00810926"/>
    <w:rsid w:val="00811617"/>
    <w:rsid w:val="00811AFA"/>
    <w:rsid w:val="0081420D"/>
    <w:rsid w:val="00822F04"/>
    <w:rsid w:val="00830816"/>
    <w:rsid w:val="00831328"/>
    <w:rsid w:val="00832A94"/>
    <w:rsid w:val="00833E1A"/>
    <w:rsid w:val="00843857"/>
    <w:rsid w:val="00846EBA"/>
    <w:rsid w:val="00850EB0"/>
    <w:rsid w:val="00851215"/>
    <w:rsid w:val="00866BC5"/>
    <w:rsid w:val="00875B7B"/>
    <w:rsid w:val="00881E04"/>
    <w:rsid w:val="008A7A4D"/>
    <w:rsid w:val="008A7ABC"/>
    <w:rsid w:val="008B5080"/>
    <w:rsid w:val="008C2D7E"/>
    <w:rsid w:val="008C3D9F"/>
    <w:rsid w:val="008C52C5"/>
    <w:rsid w:val="008C6624"/>
    <w:rsid w:val="008D7535"/>
    <w:rsid w:val="008D763E"/>
    <w:rsid w:val="008E5AFF"/>
    <w:rsid w:val="008F0089"/>
    <w:rsid w:val="008F5ED5"/>
    <w:rsid w:val="00921550"/>
    <w:rsid w:val="009271EB"/>
    <w:rsid w:val="00931338"/>
    <w:rsid w:val="009318DA"/>
    <w:rsid w:val="009428EB"/>
    <w:rsid w:val="009601A8"/>
    <w:rsid w:val="00961331"/>
    <w:rsid w:val="00975AE9"/>
    <w:rsid w:val="00975E33"/>
    <w:rsid w:val="00976C8A"/>
    <w:rsid w:val="00997D06"/>
    <w:rsid w:val="009A4209"/>
    <w:rsid w:val="009A57D8"/>
    <w:rsid w:val="009B20EA"/>
    <w:rsid w:val="009C3366"/>
    <w:rsid w:val="009C5B45"/>
    <w:rsid w:val="009D5E80"/>
    <w:rsid w:val="009D77FD"/>
    <w:rsid w:val="009E439F"/>
    <w:rsid w:val="009E4474"/>
    <w:rsid w:val="009E5F51"/>
    <w:rsid w:val="009F251E"/>
    <w:rsid w:val="009F34D8"/>
    <w:rsid w:val="009F38D0"/>
    <w:rsid w:val="009F5F51"/>
    <w:rsid w:val="00A01E73"/>
    <w:rsid w:val="00A01FF6"/>
    <w:rsid w:val="00A03AC7"/>
    <w:rsid w:val="00A0419C"/>
    <w:rsid w:val="00A16DB4"/>
    <w:rsid w:val="00A20698"/>
    <w:rsid w:val="00A32A11"/>
    <w:rsid w:val="00A32B7B"/>
    <w:rsid w:val="00A34C53"/>
    <w:rsid w:val="00A36BFB"/>
    <w:rsid w:val="00A45123"/>
    <w:rsid w:val="00A54F42"/>
    <w:rsid w:val="00A6508B"/>
    <w:rsid w:val="00A6520F"/>
    <w:rsid w:val="00A67331"/>
    <w:rsid w:val="00A762C2"/>
    <w:rsid w:val="00A92D5D"/>
    <w:rsid w:val="00AA2803"/>
    <w:rsid w:val="00AA38EC"/>
    <w:rsid w:val="00AA76FA"/>
    <w:rsid w:val="00AB00F3"/>
    <w:rsid w:val="00AB3875"/>
    <w:rsid w:val="00AB70B4"/>
    <w:rsid w:val="00AC0CDB"/>
    <w:rsid w:val="00AC1336"/>
    <w:rsid w:val="00AD16AF"/>
    <w:rsid w:val="00AD7276"/>
    <w:rsid w:val="00AE5574"/>
    <w:rsid w:val="00B0717D"/>
    <w:rsid w:val="00B0726E"/>
    <w:rsid w:val="00B10286"/>
    <w:rsid w:val="00B12E11"/>
    <w:rsid w:val="00B25949"/>
    <w:rsid w:val="00B25C6D"/>
    <w:rsid w:val="00B33EE1"/>
    <w:rsid w:val="00B453E9"/>
    <w:rsid w:val="00B46A0F"/>
    <w:rsid w:val="00B62846"/>
    <w:rsid w:val="00B67BF8"/>
    <w:rsid w:val="00B7195D"/>
    <w:rsid w:val="00B852C7"/>
    <w:rsid w:val="00B853F5"/>
    <w:rsid w:val="00B94B9E"/>
    <w:rsid w:val="00B95675"/>
    <w:rsid w:val="00B962BA"/>
    <w:rsid w:val="00B963B1"/>
    <w:rsid w:val="00B976C2"/>
    <w:rsid w:val="00BA058B"/>
    <w:rsid w:val="00BA29E3"/>
    <w:rsid w:val="00BA498B"/>
    <w:rsid w:val="00BB1C4C"/>
    <w:rsid w:val="00BB51AD"/>
    <w:rsid w:val="00BC0F97"/>
    <w:rsid w:val="00BC283B"/>
    <w:rsid w:val="00BC5030"/>
    <w:rsid w:val="00BD039C"/>
    <w:rsid w:val="00BD32FB"/>
    <w:rsid w:val="00BE360E"/>
    <w:rsid w:val="00BF1B51"/>
    <w:rsid w:val="00BF3190"/>
    <w:rsid w:val="00BF73AA"/>
    <w:rsid w:val="00C02FDC"/>
    <w:rsid w:val="00C114F3"/>
    <w:rsid w:val="00C11C85"/>
    <w:rsid w:val="00C12DCF"/>
    <w:rsid w:val="00C230BE"/>
    <w:rsid w:val="00C42723"/>
    <w:rsid w:val="00C435CE"/>
    <w:rsid w:val="00C460E9"/>
    <w:rsid w:val="00C47B24"/>
    <w:rsid w:val="00C53218"/>
    <w:rsid w:val="00C6243F"/>
    <w:rsid w:val="00C6522C"/>
    <w:rsid w:val="00C9102E"/>
    <w:rsid w:val="00C931CC"/>
    <w:rsid w:val="00CA659B"/>
    <w:rsid w:val="00CB04EA"/>
    <w:rsid w:val="00CB3F54"/>
    <w:rsid w:val="00CC24E1"/>
    <w:rsid w:val="00CC3E25"/>
    <w:rsid w:val="00CC7663"/>
    <w:rsid w:val="00CD393C"/>
    <w:rsid w:val="00CD5D4E"/>
    <w:rsid w:val="00CD6B10"/>
    <w:rsid w:val="00CE2B86"/>
    <w:rsid w:val="00CE6380"/>
    <w:rsid w:val="00CE7B6C"/>
    <w:rsid w:val="00CF0327"/>
    <w:rsid w:val="00CF1AD1"/>
    <w:rsid w:val="00D00DDF"/>
    <w:rsid w:val="00D05E29"/>
    <w:rsid w:val="00D06DA4"/>
    <w:rsid w:val="00D15A2F"/>
    <w:rsid w:val="00D21132"/>
    <w:rsid w:val="00D24CE7"/>
    <w:rsid w:val="00D27784"/>
    <w:rsid w:val="00D339E4"/>
    <w:rsid w:val="00D37ED3"/>
    <w:rsid w:val="00D50ADA"/>
    <w:rsid w:val="00D622CA"/>
    <w:rsid w:val="00D626D8"/>
    <w:rsid w:val="00D76F1F"/>
    <w:rsid w:val="00D972FE"/>
    <w:rsid w:val="00DA3BB1"/>
    <w:rsid w:val="00DB5440"/>
    <w:rsid w:val="00DC2FD7"/>
    <w:rsid w:val="00DC446D"/>
    <w:rsid w:val="00DD31A0"/>
    <w:rsid w:val="00DD37AF"/>
    <w:rsid w:val="00DD539D"/>
    <w:rsid w:val="00DE15A6"/>
    <w:rsid w:val="00DE3A6A"/>
    <w:rsid w:val="00DF3983"/>
    <w:rsid w:val="00DF5C58"/>
    <w:rsid w:val="00E05869"/>
    <w:rsid w:val="00E063A1"/>
    <w:rsid w:val="00E24CC0"/>
    <w:rsid w:val="00E31FB2"/>
    <w:rsid w:val="00E46BF6"/>
    <w:rsid w:val="00E5020D"/>
    <w:rsid w:val="00E62B1E"/>
    <w:rsid w:val="00E6655E"/>
    <w:rsid w:val="00E66F10"/>
    <w:rsid w:val="00E70042"/>
    <w:rsid w:val="00E7246D"/>
    <w:rsid w:val="00E73CC0"/>
    <w:rsid w:val="00E806D7"/>
    <w:rsid w:val="00E852E4"/>
    <w:rsid w:val="00E866C0"/>
    <w:rsid w:val="00EA0CDC"/>
    <w:rsid w:val="00EA31A0"/>
    <w:rsid w:val="00EB7367"/>
    <w:rsid w:val="00ED576F"/>
    <w:rsid w:val="00EE71F7"/>
    <w:rsid w:val="00F03230"/>
    <w:rsid w:val="00F0594A"/>
    <w:rsid w:val="00F13AA0"/>
    <w:rsid w:val="00F170C1"/>
    <w:rsid w:val="00F41295"/>
    <w:rsid w:val="00F4619B"/>
    <w:rsid w:val="00F462A5"/>
    <w:rsid w:val="00F5677E"/>
    <w:rsid w:val="00F60408"/>
    <w:rsid w:val="00F76A30"/>
    <w:rsid w:val="00F77FDD"/>
    <w:rsid w:val="00F81DDA"/>
    <w:rsid w:val="00F82715"/>
    <w:rsid w:val="00F842EC"/>
    <w:rsid w:val="00F907EC"/>
    <w:rsid w:val="00FA0BCB"/>
    <w:rsid w:val="00FA40FA"/>
    <w:rsid w:val="00FB3288"/>
    <w:rsid w:val="00FB4D08"/>
    <w:rsid w:val="00FB790A"/>
    <w:rsid w:val="00FC405D"/>
    <w:rsid w:val="00FC4519"/>
    <w:rsid w:val="00FD545F"/>
    <w:rsid w:val="00FE18BC"/>
    <w:rsid w:val="00FE3C21"/>
    <w:rsid w:val="00FF011D"/>
    <w:rsid w:val="00FF3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8D1ACF"/>
  <w15:docId w15:val="{2EB8A9B2-7743-4E81-A507-CDEA0BEED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3F54"/>
    <w:pPr>
      <w:ind w:left="720"/>
      <w:contextualSpacing/>
    </w:pPr>
  </w:style>
  <w:style w:type="table" w:styleId="TableGrid">
    <w:name w:val="Table Grid"/>
    <w:basedOn w:val="TableNormal"/>
    <w:uiPriority w:val="59"/>
    <w:rsid w:val="007310C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125E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125E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05869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2259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259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C532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32F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32FC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32FC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2F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2FC6"/>
    <w:rPr>
      <w:b/>
      <w:bCs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97A03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97A03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97A03"/>
    <w:rPr>
      <w:vertAlign w:val="superscript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97A03"/>
    <w:rPr>
      <w:color w:val="605E5C"/>
      <w:shd w:val="clear" w:color="auto" w:fill="E1DFDD"/>
    </w:rPr>
  </w:style>
  <w:style w:type="character" w:customStyle="1" w:styleId="yiv2734750702s1">
    <w:name w:val="yiv2734750702s1"/>
    <w:basedOn w:val="DefaultParagraphFont"/>
    <w:rsid w:val="00551052"/>
  </w:style>
  <w:style w:type="paragraph" w:customStyle="1" w:styleId="yiv2734750702li1">
    <w:name w:val="yiv2734750702li1"/>
    <w:basedOn w:val="Normal"/>
    <w:rsid w:val="002B2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0687005061msonormal">
    <w:name w:val="yiv0687005061msonormal"/>
    <w:basedOn w:val="Normal"/>
    <w:rsid w:val="004B0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DA3BB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51CDF"/>
    <w:pPr>
      <w:spacing w:line="240" w:lineRule="auto"/>
    </w:pPr>
  </w:style>
  <w:style w:type="paragraph" w:customStyle="1" w:styleId="yiv9225527537msonormal">
    <w:name w:val="yiv9225527537msonormal"/>
    <w:basedOn w:val="Normal"/>
    <w:rsid w:val="00CB0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1842778824msolistparagraph">
    <w:name w:val="yiv1842778824msolistparagraph"/>
    <w:basedOn w:val="Normal"/>
    <w:rsid w:val="00E73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73CC0"/>
  </w:style>
  <w:style w:type="paragraph" w:styleId="Header">
    <w:name w:val="header"/>
    <w:basedOn w:val="Normal"/>
    <w:link w:val="HeaderChar"/>
    <w:uiPriority w:val="99"/>
    <w:unhideWhenUsed/>
    <w:rsid w:val="002602A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02AC"/>
  </w:style>
  <w:style w:type="paragraph" w:styleId="Footer">
    <w:name w:val="footer"/>
    <w:basedOn w:val="Normal"/>
    <w:link w:val="FooterChar"/>
    <w:uiPriority w:val="99"/>
    <w:unhideWhenUsed/>
    <w:rsid w:val="002602A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02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9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2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7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9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49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4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2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2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0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5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64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94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5B0870-F66A-46D1-998F-5AF7718F7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942</Words>
  <Characters>5370</Characters>
  <Application>Microsoft Office Word</Application>
  <DocSecurity>4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Dolly Belle</dc:creator>
  <cp:lastModifiedBy>Larson, Leigh Ann</cp:lastModifiedBy>
  <cp:revision>2</cp:revision>
  <cp:lastPrinted>2019-03-09T17:36:00Z</cp:lastPrinted>
  <dcterms:created xsi:type="dcterms:W3CDTF">2023-06-29T19:34:00Z</dcterms:created>
  <dcterms:modified xsi:type="dcterms:W3CDTF">2023-06-29T19:34:00Z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46b9dc8-5355-45bf-a4a6-2e971a0d04db_Enabled">
    <vt:lpwstr>true</vt:lpwstr>
  </property>
  <property fmtid="{D5CDD505-2E9C-101B-9397-08002B2CF9AE}" pid="3" name="MSIP_Label_e46b9dc8-5355-45bf-a4a6-2e971a0d04db_SetDate">
    <vt:lpwstr>2023-03-03T15:37:36Z</vt:lpwstr>
  </property>
  <property fmtid="{D5CDD505-2E9C-101B-9397-08002B2CF9AE}" pid="4" name="MSIP_Label_e46b9dc8-5355-45bf-a4a6-2e971a0d04db_Method">
    <vt:lpwstr>Standard</vt:lpwstr>
  </property>
  <property fmtid="{D5CDD505-2E9C-101B-9397-08002B2CF9AE}" pid="5" name="MSIP_Label_e46b9dc8-5355-45bf-a4a6-2e971a0d04db_Name">
    <vt:lpwstr>Internal</vt:lpwstr>
  </property>
  <property fmtid="{D5CDD505-2E9C-101B-9397-08002B2CF9AE}" pid="6" name="MSIP_Label_e46b9dc8-5355-45bf-a4a6-2e971a0d04db_SiteId">
    <vt:lpwstr>e4a8aacb-58f8-4346-b0cf-a0456838363d</vt:lpwstr>
  </property>
  <property fmtid="{D5CDD505-2E9C-101B-9397-08002B2CF9AE}" pid="7" name="MSIP_Label_e46b9dc8-5355-45bf-a4a6-2e971a0d04db_ActionId">
    <vt:lpwstr>72c57672-cd50-47bc-9760-fe8445eca416</vt:lpwstr>
  </property>
  <property fmtid="{D5CDD505-2E9C-101B-9397-08002B2CF9AE}" pid="8" name="MSIP_Label_e46b9dc8-5355-45bf-a4a6-2e971a0d04db_ContentBits">
    <vt:lpwstr>0</vt:lpwstr>
  </property>
</Properties>
</file>